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FF" w:rsidRPr="00E14A3C" w:rsidRDefault="00BE64A6">
      <w:pPr>
        <w:spacing w:line="240" w:lineRule="auto"/>
        <w:jc w:val="center"/>
        <w:rPr>
          <w:rFonts w:ascii="TH SarabunIT๙" w:hAnsi="TH SarabunIT๙" w:cs="TH SarabunIT๙"/>
          <w:b/>
        </w:rPr>
      </w:pPr>
      <w:bookmarkStart w:id="0" w:name="_GoBack"/>
      <w:bookmarkEnd w:id="0"/>
      <w:r w:rsidRPr="00E14A3C">
        <w:rPr>
          <w:rFonts w:ascii="TH SarabunIT๙" w:hAnsi="TH SarabunIT๙" w:cs="TH SarabunIT๙"/>
          <w:b/>
          <w:bCs/>
          <w:cs/>
        </w:rPr>
        <w:t>การประเมินความเสี่ยงการทุจริตและประพฤติมิชอบ</w:t>
      </w:r>
    </w:p>
    <w:p w:rsidR="006E1BFF" w:rsidRPr="00E14A3C" w:rsidRDefault="00BE64A6">
      <w:pPr>
        <w:spacing w:line="240" w:lineRule="auto"/>
        <w:jc w:val="center"/>
        <w:rPr>
          <w:rFonts w:ascii="TH SarabunIT๙" w:hAnsi="TH SarabunIT๙" w:cs="TH SarabunIT๙"/>
          <w:b/>
        </w:rPr>
      </w:pPr>
      <w:r w:rsidRPr="00E14A3C">
        <w:rPr>
          <w:rFonts w:ascii="TH SarabunIT๙" w:hAnsi="TH SarabunIT๙" w:cs="TH SarabunIT๙"/>
          <w:b/>
          <w:bCs/>
          <w:cs/>
        </w:rPr>
        <w:t>ประจำปีงบประมาณ พ</w:t>
      </w:r>
      <w:r w:rsidRPr="00E14A3C">
        <w:rPr>
          <w:rFonts w:ascii="TH SarabunIT๙" w:hAnsi="TH SarabunIT๙" w:cs="TH SarabunIT๙"/>
          <w:b/>
        </w:rPr>
        <w:t>.</w:t>
      </w:r>
      <w:r w:rsidRPr="00E14A3C">
        <w:rPr>
          <w:rFonts w:ascii="TH SarabunIT๙" w:hAnsi="TH SarabunIT๙" w:cs="TH SarabunIT๙"/>
          <w:b/>
          <w:bCs/>
          <w:cs/>
        </w:rPr>
        <w:t>ศ</w:t>
      </w:r>
      <w:r w:rsidRPr="00E14A3C">
        <w:rPr>
          <w:rFonts w:ascii="TH SarabunIT๙" w:hAnsi="TH SarabunIT๙" w:cs="TH SarabunIT๙"/>
          <w:b/>
        </w:rPr>
        <w:t>. 2567</w:t>
      </w:r>
    </w:p>
    <w:p w:rsidR="006E1BFF" w:rsidRPr="00E14A3C" w:rsidRDefault="008C3F01" w:rsidP="008C3F01">
      <w:pPr>
        <w:spacing w:line="240" w:lineRule="auto"/>
        <w:jc w:val="center"/>
        <w:rPr>
          <w:rFonts w:ascii="TH SarabunIT๙" w:hAnsi="TH SarabunIT๙" w:cs="TH SarabunIT๙"/>
          <w:bCs/>
          <w:color w:val="000000"/>
        </w:rPr>
      </w:pPr>
      <w:r w:rsidRPr="00E14A3C">
        <w:rPr>
          <w:rFonts w:ascii="TH SarabunIT๙" w:hAnsi="TH SarabunIT๙" w:cs="TH SarabunIT๙"/>
          <w:bCs/>
          <w:cs/>
        </w:rPr>
        <w:t xml:space="preserve">องค์การบริหารส่วนตำบลท่ามะไฟหวาน  อำเภอแก้งคร้อ  </w:t>
      </w:r>
      <w:r w:rsidR="00BE64A6" w:rsidRPr="00E14A3C">
        <w:rPr>
          <w:rFonts w:ascii="TH SarabunIT๙" w:hAnsi="TH SarabunIT๙" w:cs="TH SarabunIT๙"/>
          <w:bCs/>
          <w:color w:val="000000"/>
          <w:cs/>
        </w:rPr>
        <w:t>จังหวัดชัยภูมิ</w:t>
      </w:r>
    </w:p>
    <w:p w:rsidR="006E1BFF" w:rsidRDefault="00BE64A6">
      <w:pPr>
        <w:spacing w:line="240" w:lineRule="auto"/>
        <w:jc w:val="center"/>
        <w:rPr>
          <w:rFonts w:ascii="TH SarabunIT๙" w:hAnsi="TH SarabunIT๙" w:cs="TH SarabunIT๙"/>
          <w:b/>
        </w:rPr>
      </w:pPr>
      <w:r w:rsidRPr="00E14A3C">
        <w:rPr>
          <w:rFonts w:ascii="TH SarabunIT๙" w:hAnsi="TH SarabunIT๙" w:cs="TH SarabunIT๙"/>
          <w:b/>
        </w:rPr>
        <w:t>------------------------</w:t>
      </w:r>
    </w:p>
    <w:p w:rsidR="00E14A3C" w:rsidRPr="00E14A3C" w:rsidRDefault="00E14A3C">
      <w:pPr>
        <w:spacing w:line="240" w:lineRule="auto"/>
        <w:jc w:val="center"/>
        <w:rPr>
          <w:rFonts w:ascii="TH SarabunIT๙" w:hAnsi="TH SarabunIT๙" w:cs="TH SarabunIT๙"/>
          <w:b/>
        </w:rPr>
      </w:pPr>
      <w:bookmarkStart w:id="1" w:name="_heading=h.gjdgxs" w:colFirst="0" w:colLast="0"/>
      <w:bookmarkEnd w:id="1"/>
    </w:p>
    <w:p w:rsidR="006E1BFF" w:rsidRPr="00E14A3C" w:rsidRDefault="00BE64A6">
      <w:pPr>
        <w:spacing w:line="240" w:lineRule="auto"/>
        <w:jc w:val="both"/>
        <w:rPr>
          <w:rFonts w:ascii="TH SarabunIT๙" w:hAnsi="TH SarabunIT๙" w:cs="TH SarabunIT๙"/>
          <w:b/>
        </w:rPr>
      </w:pPr>
      <w:r w:rsidRPr="00E14A3C">
        <w:rPr>
          <w:rFonts w:ascii="TH SarabunIT๙" w:hAnsi="TH SarabunIT๙" w:cs="TH SarabunIT๙"/>
          <w:b/>
        </w:rPr>
        <w:t xml:space="preserve">1. </w:t>
      </w:r>
      <w:r w:rsidRPr="00E14A3C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  <w:cs/>
        </w:rPr>
        <w:t>พระราชบัญญัติวินัยการเงินการคลังภาครัฐ พ</w:t>
      </w:r>
      <w:r w:rsidRPr="00E14A3C">
        <w:rPr>
          <w:rFonts w:ascii="TH SarabunIT๙" w:hAnsi="TH SarabunIT๙" w:cs="TH SarabunIT๙"/>
        </w:rPr>
        <w:t>.</w:t>
      </w:r>
      <w:r w:rsidRPr="00E14A3C">
        <w:rPr>
          <w:rFonts w:ascii="TH SarabunIT๙" w:hAnsi="TH SarabunIT๙" w:cs="TH SarabunIT๙"/>
          <w:cs/>
        </w:rPr>
        <w:t>ศ</w:t>
      </w:r>
      <w:r w:rsidRPr="00E14A3C">
        <w:rPr>
          <w:rFonts w:ascii="TH SarabunIT๙" w:hAnsi="TH SarabunIT๙" w:cs="TH SarabunIT๙"/>
        </w:rPr>
        <w:t xml:space="preserve">.2561 </w:t>
      </w:r>
      <w:r w:rsidRPr="00E14A3C">
        <w:rPr>
          <w:rFonts w:ascii="TH SarabunIT๙" w:hAnsi="TH SarabunIT๙" w:cs="TH SarabunIT๙"/>
          <w:cs/>
        </w:rPr>
        <w:t xml:space="preserve">มาตรา </w:t>
      </w:r>
      <w:r w:rsidRPr="00E14A3C">
        <w:rPr>
          <w:rFonts w:ascii="TH SarabunIT๙" w:hAnsi="TH SarabunIT๙" w:cs="TH SarabunIT๙"/>
        </w:rPr>
        <w:t xml:space="preserve">79 </w:t>
      </w:r>
      <w:r w:rsidRPr="00E14A3C">
        <w:rPr>
          <w:rFonts w:ascii="TH SarabunIT๙" w:hAnsi="TH SarabunIT๙" w:cs="TH SarabunIT๙"/>
          <w:cs/>
        </w:rPr>
        <w:t>กำหนดให้หน่วยงานของรัฐจัดให้   มีการตรวจสอบภายใน การควบคุมภายในและการบริหารจัดการความเสี่ยงโดยให้ถือปฏิบัติตามมาตรฐาน และหลักเกณฑ์ที่กระทรวงการคลังกำหนด และกระทรวงการคลังได้กำหนดหลักเกณฑ์ กระทรวงการคลัง             ว่าด้วยมาตรฐานและหลักเกณฑ์ปฏิบัติการบริหารจัดการความเสี่ยงสำหรับหน่วยงานของรัฐ พ</w:t>
      </w:r>
      <w:r w:rsidRPr="00E14A3C">
        <w:rPr>
          <w:rFonts w:ascii="TH SarabunIT๙" w:hAnsi="TH SarabunIT๙" w:cs="TH SarabunIT๙"/>
        </w:rPr>
        <w:t>.</w:t>
      </w:r>
      <w:r w:rsidRPr="00E14A3C">
        <w:rPr>
          <w:rFonts w:ascii="TH SarabunIT๙" w:hAnsi="TH SarabunIT๙" w:cs="TH SarabunIT๙"/>
          <w:cs/>
        </w:rPr>
        <w:t>ศ</w:t>
      </w:r>
      <w:r w:rsidRPr="00E14A3C">
        <w:rPr>
          <w:rFonts w:ascii="TH SarabunIT๙" w:hAnsi="TH SarabunIT๙" w:cs="TH SarabunIT๙"/>
        </w:rPr>
        <w:t xml:space="preserve">. 2562     </w:t>
      </w:r>
      <w:r w:rsidRPr="00E14A3C">
        <w:rPr>
          <w:rFonts w:ascii="TH SarabunIT๙" w:hAnsi="TH SarabunIT๙" w:cs="TH SarabunIT๙"/>
          <w:cs/>
        </w:rPr>
        <w:t xml:space="preserve">ตามหนังสือ ที่กค </w:t>
      </w:r>
      <w:r w:rsidRPr="00E14A3C">
        <w:rPr>
          <w:rFonts w:ascii="TH SarabunIT๙" w:hAnsi="TH SarabunIT๙" w:cs="TH SarabunIT๙"/>
        </w:rPr>
        <w:t>0409.4/</w:t>
      </w:r>
      <w:r w:rsidRPr="00E14A3C">
        <w:rPr>
          <w:rFonts w:ascii="TH SarabunIT๙" w:hAnsi="TH SarabunIT๙" w:cs="TH SarabunIT๙"/>
          <w:cs/>
        </w:rPr>
        <w:t xml:space="preserve">ว </w:t>
      </w:r>
      <w:r w:rsidRPr="00E14A3C">
        <w:rPr>
          <w:rFonts w:ascii="TH SarabunIT๙" w:hAnsi="TH SarabunIT๙" w:cs="TH SarabunIT๙"/>
        </w:rPr>
        <w:t xml:space="preserve">23 </w:t>
      </w:r>
      <w:r w:rsidRPr="00E14A3C">
        <w:rPr>
          <w:rFonts w:ascii="TH SarabunIT๙" w:hAnsi="TH SarabunIT๙" w:cs="TH SarabunIT๙"/>
          <w:cs/>
        </w:rPr>
        <w:t xml:space="preserve">ลงวันที่ </w:t>
      </w:r>
      <w:r w:rsidRPr="00E14A3C">
        <w:rPr>
          <w:rFonts w:ascii="TH SarabunIT๙" w:hAnsi="TH SarabunIT๙" w:cs="TH SarabunIT๙"/>
        </w:rPr>
        <w:t xml:space="preserve">19 </w:t>
      </w:r>
      <w:r w:rsidRPr="00E14A3C">
        <w:rPr>
          <w:rFonts w:ascii="TH SarabunIT๙" w:hAnsi="TH SarabunIT๙" w:cs="TH SarabunIT๙"/>
          <w:cs/>
        </w:rPr>
        <w:t xml:space="preserve">มีนาคม </w:t>
      </w:r>
      <w:r w:rsidRPr="00E14A3C">
        <w:rPr>
          <w:rFonts w:ascii="TH SarabunIT๙" w:hAnsi="TH SarabunIT๙" w:cs="TH SarabunIT๙"/>
        </w:rPr>
        <w:t xml:space="preserve">2562 </w:t>
      </w:r>
      <w:r w:rsidRPr="00E14A3C">
        <w:rPr>
          <w:rFonts w:ascii="TH SarabunIT๙" w:hAnsi="TH SarabunIT๙" w:cs="TH SarabunIT๙"/>
          <w:cs/>
        </w:rPr>
        <w:t xml:space="preserve">เพื่อให้การบริหารจัดการความเสี่ยงเป็นไปตามเจตนารมณ์ มาตรา </w:t>
      </w:r>
      <w:r w:rsidRPr="00E14A3C">
        <w:rPr>
          <w:rFonts w:ascii="TH SarabunIT๙" w:hAnsi="TH SarabunIT๙" w:cs="TH SarabunIT๙"/>
        </w:rPr>
        <w:t xml:space="preserve">3/1 </w:t>
      </w:r>
      <w:r w:rsidRPr="00E14A3C">
        <w:rPr>
          <w:rFonts w:ascii="TH SarabunIT๙" w:hAnsi="TH SarabunIT๙" w:cs="TH SarabunIT๙"/>
          <w:cs/>
        </w:rPr>
        <w:t>แห่งพระราชบัญญัติระเบียบบริหารราชการแผ่นดิน พ</w:t>
      </w:r>
      <w:r w:rsidRPr="00E14A3C">
        <w:rPr>
          <w:rFonts w:ascii="TH SarabunIT๙" w:hAnsi="TH SarabunIT๙" w:cs="TH SarabunIT๙"/>
        </w:rPr>
        <w:t>.</w:t>
      </w:r>
      <w:r w:rsidRPr="00E14A3C">
        <w:rPr>
          <w:rFonts w:ascii="TH SarabunIT๙" w:hAnsi="TH SarabunIT๙" w:cs="TH SarabunIT๙"/>
          <w:cs/>
        </w:rPr>
        <w:t>ศ</w:t>
      </w:r>
      <w:r w:rsidRPr="00E14A3C">
        <w:rPr>
          <w:rFonts w:ascii="TH SarabunIT๙" w:hAnsi="TH SarabunIT๙" w:cs="TH SarabunIT๙"/>
        </w:rPr>
        <w:t xml:space="preserve">. 2535 </w:t>
      </w:r>
      <w:r w:rsidRPr="00E14A3C">
        <w:rPr>
          <w:rFonts w:ascii="TH SarabunIT๙" w:hAnsi="TH SarabunIT๙" w:cs="TH SarabunIT๙"/>
          <w:cs/>
        </w:rPr>
        <w:t xml:space="preserve">แก้ไขเพิ่มเติม      </w:t>
      </w:r>
      <w:r w:rsidRPr="00E14A3C">
        <w:rPr>
          <w:rFonts w:ascii="TH SarabunIT๙" w:hAnsi="TH SarabunIT๙" w:cs="TH SarabunIT๙"/>
        </w:rPr>
        <w:t>(</w:t>
      </w:r>
      <w:r w:rsidRPr="00E14A3C">
        <w:rPr>
          <w:rFonts w:ascii="TH SarabunIT๙" w:hAnsi="TH SarabunIT๙" w:cs="TH SarabunIT๙"/>
          <w:cs/>
        </w:rPr>
        <w:t xml:space="preserve">ฉบับที่ </w:t>
      </w:r>
      <w:r w:rsidRPr="00E14A3C">
        <w:rPr>
          <w:rFonts w:ascii="TH SarabunIT๙" w:hAnsi="TH SarabunIT๙" w:cs="TH SarabunIT๙"/>
        </w:rPr>
        <w:t xml:space="preserve">8) </w:t>
      </w:r>
      <w:r w:rsidRPr="00E14A3C">
        <w:rPr>
          <w:rFonts w:ascii="TH SarabunIT๙" w:hAnsi="TH SarabunIT๙" w:cs="TH SarabunIT๙"/>
          <w:cs/>
        </w:rPr>
        <w:t>พ</w:t>
      </w:r>
      <w:r w:rsidRPr="00E14A3C">
        <w:rPr>
          <w:rFonts w:ascii="TH SarabunIT๙" w:hAnsi="TH SarabunIT๙" w:cs="TH SarabunIT๙"/>
        </w:rPr>
        <w:t>.</w:t>
      </w:r>
      <w:r w:rsidRPr="00E14A3C">
        <w:rPr>
          <w:rFonts w:ascii="TH SarabunIT๙" w:hAnsi="TH SarabunIT๙" w:cs="TH SarabunIT๙"/>
          <w:cs/>
        </w:rPr>
        <w:t>ศ</w:t>
      </w:r>
      <w:r w:rsidRPr="00E14A3C">
        <w:rPr>
          <w:rFonts w:ascii="TH SarabunIT๙" w:hAnsi="TH SarabunIT๙" w:cs="TH SarabunIT๙"/>
        </w:rPr>
        <w:t xml:space="preserve">.2553 </w:t>
      </w:r>
      <w:r w:rsidRPr="00E14A3C">
        <w:rPr>
          <w:rFonts w:ascii="TH SarabunIT๙" w:hAnsi="TH SarabunIT๙" w:cs="TH SarabunIT๙"/>
          <w:cs/>
        </w:rPr>
        <w:t>และพระราชกฤษฎีกาว่าด้วยหลักเกณฑ์และวิธีการบริหารกิจการบ้านเมืองที่ดี         พ</w:t>
      </w:r>
      <w:r w:rsidRPr="00E14A3C">
        <w:rPr>
          <w:rFonts w:ascii="TH SarabunIT๙" w:hAnsi="TH SarabunIT๙" w:cs="TH SarabunIT๙"/>
        </w:rPr>
        <w:t>.</w:t>
      </w:r>
      <w:r w:rsidRPr="00E14A3C">
        <w:rPr>
          <w:rFonts w:ascii="TH SarabunIT๙" w:hAnsi="TH SarabunIT๙" w:cs="TH SarabunIT๙"/>
          <w:cs/>
        </w:rPr>
        <w:t>ศ</w:t>
      </w:r>
      <w:r w:rsidRPr="00E14A3C">
        <w:rPr>
          <w:rFonts w:ascii="TH SarabunIT๙" w:hAnsi="TH SarabunIT๙" w:cs="TH SarabunIT๙"/>
        </w:rPr>
        <w:t xml:space="preserve">.2546 </w:t>
      </w:r>
      <w:r w:rsidRPr="00E14A3C">
        <w:rPr>
          <w:rFonts w:ascii="TH SarabunIT๙" w:hAnsi="TH SarabunIT๙" w:cs="TH SarabunIT๙"/>
          <w:cs/>
        </w:rPr>
        <w:t xml:space="preserve">มาตรา </w:t>
      </w:r>
      <w:r w:rsidRPr="00E14A3C">
        <w:rPr>
          <w:rFonts w:ascii="TH SarabunIT๙" w:hAnsi="TH SarabunIT๙" w:cs="TH SarabunIT๙"/>
        </w:rPr>
        <w:t xml:space="preserve">6 </w:t>
      </w:r>
      <w:r w:rsidRPr="00E14A3C">
        <w:rPr>
          <w:rFonts w:ascii="TH SarabunIT๙" w:hAnsi="TH SarabunIT๙" w:cs="TH SarabunIT๙"/>
          <w:cs/>
        </w:rPr>
        <w:t>ที่กำหนดว่าการบริหารกิจการบ้านเมืองที่ดี ได้แก่ การบริหารราชการเพื่อบรรลุ        เป้าหมายดังต่อไปนี้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(1) </w:t>
      </w:r>
      <w:r w:rsidRPr="00E14A3C">
        <w:rPr>
          <w:rFonts w:ascii="TH SarabunIT๙" w:hAnsi="TH SarabunIT๙" w:cs="TH SarabunIT๙"/>
          <w:cs/>
        </w:rPr>
        <w:t>เกิดประโยชน์สุขของประชาชน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(2) </w:t>
      </w:r>
      <w:r w:rsidRPr="00E14A3C">
        <w:rPr>
          <w:rFonts w:ascii="TH SarabunIT๙" w:hAnsi="TH SarabunIT๙" w:cs="TH SarabunIT๙"/>
          <w:cs/>
        </w:rPr>
        <w:t>เกิดผลสัมฤทธิ์ต่อภารกิจของรัฐ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(3) </w:t>
      </w:r>
      <w:r w:rsidRPr="00E14A3C">
        <w:rPr>
          <w:rFonts w:ascii="TH SarabunIT๙" w:hAnsi="TH SarabunIT๙" w:cs="TH SarabunIT๙"/>
          <w:cs/>
        </w:rPr>
        <w:t>มีประสิทธิภาพและเกิดความคุ้มค่าในเชิงภารกิจของรัฐ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(4) </w:t>
      </w:r>
      <w:r w:rsidRPr="00E14A3C">
        <w:rPr>
          <w:rFonts w:ascii="TH SarabunIT๙" w:hAnsi="TH SarabunIT๙" w:cs="TH SarabunIT๙"/>
          <w:cs/>
        </w:rPr>
        <w:t>ไม่มีขั้นตอนการปฏิบัติงานเกินความจำเป็น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(5) </w:t>
      </w:r>
      <w:r w:rsidRPr="00E14A3C">
        <w:rPr>
          <w:rFonts w:ascii="TH SarabunIT๙" w:hAnsi="TH SarabunIT๙" w:cs="TH SarabunIT๙"/>
          <w:cs/>
        </w:rPr>
        <w:t>มีการปรับปรุงภารกิจของส่วนราชการให้ทันต่อเหตุการณ์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(6) </w:t>
      </w:r>
      <w:r w:rsidRPr="00E14A3C">
        <w:rPr>
          <w:rFonts w:ascii="TH SarabunIT๙" w:hAnsi="TH SarabunIT๙" w:cs="TH SarabunIT๙"/>
          <w:cs/>
        </w:rPr>
        <w:t>ประชาชนได้รับการอำนวยความสะดวกและได้รับการตอบสนองความต้องการ</w:t>
      </w:r>
    </w:p>
    <w:p w:rsidR="006E1BFF" w:rsidRPr="00E14A3C" w:rsidRDefault="00BE64A6">
      <w:pPr>
        <w:spacing w:after="120"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(7) </w:t>
      </w:r>
      <w:r w:rsidRPr="00E14A3C">
        <w:rPr>
          <w:rFonts w:ascii="TH SarabunIT๙" w:hAnsi="TH SarabunIT๙" w:cs="TH SarabunIT๙"/>
          <w:cs/>
        </w:rPr>
        <w:t>มีการประเมินผลการปฏิบัติราชการอย่างสม่ำเสมอ</w:t>
      </w:r>
    </w:p>
    <w:p w:rsidR="006E1BFF" w:rsidRPr="00E14A3C" w:rsidRDefault="00BE64A6">
      <w:pPr>
        <w:spacing w:line="240" w:lineRule="auto"/>
        <w:jc w:val="both"/>
        <w:rPr>
          <w:rFonts w:ascii="TH SarabunIT๙" w:hAnsi="TH SarabunIT๙" w:cs="TH SarabunIT๙"/>
          <w:b/>
        </w:rPr>
      </w:pPr>
      <w:r w:rsidRPr="00E14A3C">
        <w:rPr>
          <w:rFonts w:ascii="TH SarabunIT๙" w:hAnsi="TH SarabunIT๙" w:cs="TH SarabunIT๙"/>
          <w:b/>
        </w:rPr>
        <w:t xml:space="preserve">2. </w:t>
      </w:r>
      <w:r w:rsidRPr="00E14A3C">
        <w:rPr>
          <w:rFonts w:ascii="TH SarabunIT๙" w:hAnsi="TH SarabunIT๙" w:cs="TH SarabunIT๙"/>
          <w:b/>
          <w:bCs/>
          <w:cs/>
        </w:rPr>
        <w:t>วัตถุประสงค์ของการประเมินความเสี่ยงการทุจริต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(1) </w:t>
      </w:r>
      <w:r w:rsidRPr="00E14A3C">
        <w:rPr>
          <w:rFonts w:ascii="TH SarabunIT๙" w:hAnsi="TH SarabunIT๙" w:cs="TH SarabunIT๙"/>
          <w:cs/>
        </w:rPr>
        <w:t>เพื่อให้การปฏิบัติราชการมีประสิทธิภาพ ประสิทธิผล และเกิดผลสัมฤทธิ์ เกิดประโยชน์สุข         แก่ประชาชน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(2) </w:t>
      </w:r>
      <w:r w:rsidRPr="00E14A3C">
        <w:rPr>
          <w:rFonts w:ascii="TH SarabunIT๙" w:hAnsi="TH SarabunIT๙" w:cs="TH SarabunIT๙"/>
          <w:cs/>
        </w:rPr>
        <w:t>เพื่อป้องกันความเสียหายแก่หน่วยงายของรัฐและผู้มีส่วนเกี่ยวข้อง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(3) </w:t>
      </w:r>
      <w:r w:rsidRPr="00E14A3C">
        <w:rPr>
          <w:rFonts w:ascii="TH SarabunIT๙" w:hAnsi="TH SarabunIT๙" w:cs="TH SarabunIT๙"/>
          <w:cs/>
        </w:rPr>
        <w:t>เพื่อลดโอกาสและผลกระทบที่จะทำให้เกิดความเสียหายต่อการดำเนินงานที่อาจจะเกิดขึ้น        ในอนาคตให้อยู่ในระดับที่สามารถยอมรับได้และสามารถควบคุมได้ ตรวจสอบได้อย่างมีระบบ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(4) </w:t>
      </w:r>
      <w:r w:rsidRPr="00E14A3C">
        <w:rPr>
          <w:rFonts w:ascii="TH SarabunIT๙" w:hAnsi="TH SarabunIT๙" w:cs="TH SarabunIT๙"/>
          <w:cs/>
        </w:rPr>
        <w:t>เพื่อกำหนดมาตรการ กิจกรรมในการจัดการความเสี่ยงและมีการติดตามประเมินอย่างต่อเนื่อง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(5) </w:t>
      </w:r>
      <w:r w:rsidRPr="00E14A3C">
        <w:rPr>
          <w:rFonts w:ascii="TH SarabunIT๙" w:hAnsi="TH SarabunIT๙" w:cs="TH SarabunIT๙"/>
          <w:cs/>
        </w:rPr>
        <w:t>เพื่อเพิ่มประสิทธิภาพบริหารงานขององค์กรให้สอดคล้องกับสถานการณ์ปัจจุบันในการบรรลุ     ตามเป้าหมายที่กำหนดไว้</w:t>
      </w:r>
    </w:p>
    <w:p w:rsidR="006E1BFF" w:rsidRPr="00E14A3C" w:rsidRDefault="00BE64A6">
      <w:pPr>
        <w:spacing w:after="120"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(6) </w:t>
      </w:r>
      <w:r w:rsidRPr="00E14A3C">
        <w:rPr>
          <w:rFonts w:ascii="TH SarabunIT๙" w:hAnsi="TH SarabunIT๙" w:cs="TH SarabunIT๙"/>
          <w:cs/>
        </w:rPr>
        <w:t>เพื่อให้บุคลากรได้รับรู้ ตระหนักและเห็นความสำคัญของการบริหารจัดการความเสี่ยงได้อย่าง   เป็นระบบในทิศทางเดียวกัน</w:t>
      </w:r>
    </w:p>
    <w:p w:rsidR="006E1BFF" w:rsidRPr="00E14A3C" w:rsidRDefault="00BE64A6">
      <w:pPr>
        <w:spacing w:line="240" w:lineRule="auto"/>
        <w:jc w:val="both"/>
        <w:rPr>
          <w:rFonts w:ascii="TH SarabunIT๙" w:hAnsi="TH SarabunIT๙" w:cs="TH SarabunIT๙"/>
          <w:b/>
        </w:rPr>
      </w:pPr>
      <w:r w:rsidRPr="00E14A3C">
        <w:rPr>
          <w:rFonts w:ascii="TH SarabunIT๙" w:hAnsi="TH SarabunIT๙" w:cs="TH SarabunIT๙"/>
          <w:b/>
        </w:rPr>
        <w:t xml:space="preserve">3. </w:t>
      </w:r>
      <w:r w:rsidRPr="00E14A3C">
        <w:rPr>
          <w:rFonts w:ascii="TH SarabunIT๙" w:hAnsi="TH SarabunIT๙" w:cs="TH SarabunIT๙"/>
          <w:b/>
          <w:bCs/>
          <w:cs/>
        </w:rPr>
        <w:t>ปัจจัยที่ก่อให้เกิดความเสี่ยง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  <w:u w:val="single"/>
        </w:rPr>
      </w:pPr>
      <w:r w:rsidRPr="00E14A3C">
        <w:rPr>
          <w:rFonts w:ascii="TH SarabunIT๙" w:hAnsi="TH SarabunIT๙" w:cs="TH SarabunIT๙"/>
          <w:u w:val="single"/>
        </w:rPr>
        <w:t xml:space="preserve">3.1 </w:t>
      </w:r>
      <w:r w:rsidRPr="00E14A3C">
        <w:rPr>
          <w:rFonts w:ascii="TH SarabunIT๙" w:hAnsi="TH SarabunIT๙" w:cs="TH SarabunIT๙"/>
          <w:u w:val="single"/>
          <w:cs/>
        </w:rPr>
        <w:t>ปัจจัยภายนอก ประกอบด้วย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1. </w:t>
      </w:r>
      <w:r w:rsidRPr="00E14A3C">
        <w:rPr>
          <w:rFonts w:ascii="TH SarabunIT๙" w:hAnsi="TH SarabunIT๙" w:cs="TH SarabunIT๙"/>
          <w:cs/>
        </w:rPr>
        <w:t xml:space="preserve">ภัยธรรมชาติ </w:t>
      </w:r>
      <w:r w:rsidRPr="00E14A3C">
        <w:rPr>
          <w:rFonts w:ascii="TH SarabunIT๙" w:hAnsi="TH SarabunIT๙" w:cs="TH SarabunIT๙"/>
        </w:rPr>
        <w:t xml:space="preserve">(Natural Environment) 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2. </w:t>
      </w:r>
      <w:r w:rsidRPr="00E14A3C">
        <w:rPr>
          <w:rFonts w:ascii="TH SarabunIT๙" w:hAnsi="TH SarabunIT๙" w:cs="TH SarabunIT๙"/>
          <w:cs/>
        </w:rPr>
        <w:t xml:space="preserve">เศรษฐกิจ </w:t>
      </w:r>
      <w:r w:rsidRPr="00E14A3C">
        <w:rPr>
          <w:rFonts w:ascii="TH SarabunIT๙" w:hAnsi="TH SarabunIT๙" w:cs="TH SarabunIT๙"/>
        </w:rPr>
        <w:t xml:space="preserve">(Economic)  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3. </w:t>
      </w:r>
      <w:r w:rsidRPr="00E14A3C">
        <w:rPr>
          <w:rFonts w:ascii="TH SarabunIT๙" w:hAnsi="TH SarabunIT๙" w:cs="TH SarabunIT๙"/>
          <w:cs/>
        </w:rPr>
        <w:t xml:space="preserve">การเมือง </w:t>
      </w:r>
      <w:r w:rsidRPr="00E14A3C">
        <w:rPr>
          <w:rFonts w:ascii="TH SarabunIT๙" w:hAnsi="TH SarabunIT๙" w:cs="TH SarabunIT๙"/>
        </w:rPr>
        <w:t>(Political)</w:t>
      </w:r>
      <w:r w:rsidRPr="00E14A3C">
        <w:rPr>
          <w:rFonts w:ascii="TH SarabunIT๙" w:hAnsi="TH SarabunIT๙" w:cs="TH SarabunIT๙"/>
          <w:cs/>
        </w:rPr>
        <w:t>๑</w:t>
      </w:r>
      <w:r w:rsidRPr="00E14A3C">
        <w:rPr>
          <w:rFonts w:ascii="TH SarabunIT๙" w:hAnsi="TH SarabunIT๙" w:cs="TH SarabunIT๙"/>
        </w:rPr>
        <w:t>.</w:t>
      </w:r>
      <w:r w:rsidRPr="00E14A3C">
        <w:rPr>
          <w:rFonts w:ascii="TH SarabunIT๙" w:hAnsi="TH SarabunIT๙" w:cs="TH SarabunIT๙"/>
          <w:cs/>
        </w:rPr>
        <w:t xml:space="preserve">๔ สังคม </w:t>
      </w:r>
      <w:r w:rsidRPr="00E14A3C">
        <w:rPr>
          <w:rFonts w:ascii="TH SarabunIT๙" w:hAnsi="TH SarabunIT๙" w:cs="TH SarabunIT๙"/>
        </w:rPr>
        <w:t xml:space="preserve">(Social) </w:t>
      </w:r>
    </w:p>
    <w:p w:rsidR="006E1BFF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4. </w:t>
      </w:r>
      <w:r w:rsidRPr="00E14A3C">
        <w:rPr>
          <w:rFonts w:ascii="TH SarabunIT๙" w:hAnsi="TH SarabunIT๙" w:cs="TH SarabunIT๙"/>
          <w:cs/>
        </w:rPr>
        <w:t xml:space="preserve">เทคโนโลยี </w:t>
      </w:r>
      <w:r w:rsidRPr="00E14A3C">
        <w:rPr>
          <w:rFonts w:ascii="TH SarabunIT๙" w:hAnsi="TH SarabunIT๙" w:cs="TH SarabunIT๙"/>
        </w:rPr>
        <w:t xml:space="preserve">(Technological) </w:t>
      </w:r>
    </w:p>
    <w:p w:rsidR="007866C1" w:rsidRPr="00E14A3C" w:rsidRDefault="007866C1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  <w:u w:val="single"/>
        </w:rPr>
      </w:pPr>
      <w:r w:rsidRPr="00E14A3C">
        <w:rPr>
          <w:rFonts w:ascii="TH SarabunIT๙" w:hAnsi="TH SarabunIT๙" w:cs="TH SarabunIT๙"/>
          <w:u w:val="single"/>
        </w:rPr>
        <w:t xml:space="preserve">3.2 </w:t>
      </w:r>
      <w:r w:rsidRPr="00E14A3C">
        <w:rPr>
          <w:rFonts w:ascii="TH SarabunIT๙" w:hAnsi="TH SarabunIT๙" w:cs="TH SarabunIT๙"/>
          <w:u w:val="single"/>
          <w:cs/>
        </w:rPr>
        <w:t xml:space="preserve">ปัจจัยภายใน ประกอบด้วย  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1. </w:t>
      </w:r>
      <w:r w:rsidRPr="00E14A3C">
        <w:rPr>
          <w:rFonts w:ascii="TH SarabunIT๙" w:hAnsi="TH SarabunIT๙" w:cs="TH SarabunIT๙"/>
          <w:cs/>
        </w:rPr>
        <w:t>คณะผู้บริหาร</w:t>
      </w:r>
      <w:r w:rsidRPr="00E14A3C">
        <w:rPr>
          <w:rFonts w:ascii="TH SarabunIT๙" w:hAnsi="TH SarabunIT๙" w:cs="TH SarabunIT๙"/>
        </w:rPr>
        <w:t>/</w:t>
      </w:r>
      <w:r w:rsidRPr="00E14A3C">
        <w:rPr>
          <w:rFonts w:ascii="TH SarabunIT๙" w:hAnsi="TH SarabunIT๙" w:cs="TH SarabunIT๙"/>
          <w:cs/>
        </w:rPr>
        <w:t xml:space="preserve">กลยุทธ์ในการบริหารองค์กร </w:t>
      </w:r>
      <w:r w:rsidRPr="00E14A3C">
        <w:rPr>
          <w:rFonts w:ascii="TH SarabunIT๙" w:hAnsi="TH SarabunIT๙" w:cs="TH SarabunIT๙"/>
        </w:rPr>
        <w:t>(Strategy)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2. </w:t>
      </w:r>
      <w:r w:rsidRPr="00E14A3C">
        <w:rPr>
          <w:rFonts w:ascii="TH SarabunIT๙" w:hAnsi="TH SarabunIT๙" w:cs="TH SarabunIT๙"/>
          <w:cs/>
        </w:rPr>
        <w:t xml:space="preserve">โครงสร้างองค์กร </w:t>
      </w:r>
      <w:r w:rsidRPr="00E14A3C">
        <w:rPr>
          <w:rFonts w:ascii="TH SarabunIT๙" w:hAnsi="TH SarabunIT๙" w:cs="TH SarabunIT๙"/>
        </w:rPr>
        <w:t xml:space="preserve">(Structure) </w:t>
      </w:r>
      <w:r w:rsidRPr="00E14A3C">
        <w:rPr>
          <w:rFonts w:ascii="TH SarabunIT๙" w:hAnsi="TH SarabunIT๙" w:cs="TH SarabunIT๙"/>
          <w:cs/>
        </w:rPr>
        <w:t>ที่ไม่เหมาะสมกับภารกิจ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3. </w:t>
      </w:r>
      <w:r w:rsidRPr="00E14A3C">
        <w:rPr>
          <w:rFonts w:ascii="TH SarabunIT๙" w:hAnsi="TH SarabunIT๙" w:cs="TH SarabunIT๙"/>
          <w:cs/>
        </w:rPr>
        <w:t xml:space="preserve">รูปแบบการปฏิบัติงาน </w:t>
      </w:r>
      <w:r w:rsidRPr="00E14A3C">
        <w:rPr>
          <w:rFonts w:ascii="TH SarabunIT๙" w:hAnsi="TH SarabunIT๙" w:cs="TH SarabunIT๙"/>
        </w:rPr>
        <w:t xml:space="preserve">(System) </w:t>
      </w:r>
      <w:r w:rsidRPr="00E14A3C">
        <w:rPr>
          <w:rFonts w:ascii="TH SarabunIT๙" w:hAnsi="TH SarabunIT๙" w:cs="TH SarabunIT๙"/>
          <w:cs/>
        </w:rPr>
        <w:t xml:space="preserve">กระบวนการ </w:t>
      </w:r>
      <w:r w:rsidRPr="00E14A3C">
        <w:rPr>
          <w:rFonts w:ascii="TH SarabunIT๙" w:hAnsi="TH SarabunIT๙" w:cs="TH SarabunIT๙"/>
        </w:rPr>
        <w:t>/</w:t>
      </w:r>
      <w:r w:rsidRPr="00E14A3C">
        <w:rPr>
          <w:rFonts w:ascii="TH SarabunIT๙" w:hAnsi="TH SarabunIT๙" w:cs="TH SarabunIT๙"/>
          <w:cs/>
        </w:rPr>
        <w:t>การบริหารจัดการ การกำหนด นโยบายแผนงาน ระเบียบ กฎหมาย ข้อบังคับ การดำเนินงาน การติดตมประเมินผล การปรับปรุงแก้ไข       ข้อบกพร่องในการปฏิบัติงาน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4. </w:t>
      </w:r>
      <w:r w:rsidRPr="00E14A3C">
        <w:rPr>
          <w:rFonts w:ascii="TH SarabunIT๙" w:hAnsi="TH SarabunIT๙" w:cs="TH SarabunIT๙"/>
          <w:cs/>
        </w:rPr>
        <w:t xml:space="preserve">บุคลากร </w:t>
      </w:r>
      <w:r w:rsidRPr="00E14A3C">
        <w:rPr>
          <w:rFonts w:ascii="TH SarabunIT๙" w:hAnsi="TH SarabunIT๙" w:cs="TH SarabunIT๙"/>
        </w:rPr>
        <w:t xml:space="preserve">(Staff) </w:t>
      </w:r>
      <w:r w:rsidRPr="00E14A3C">
        <w:rPr>
          <w:rFonts w:ascii="TH SarabunIT๙" w:hAnsi="TH SarabunIT๙" w:cs="TH SarabunIT๙"/>
          <w:cs/>
        </w:rPr>
        <w:t>การจัดการทรัพยากรมนุษย์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5. </w:t>
      </w:r>
      <w:r w:rsidRPr="00E14A3C">
        <w:rPr>
          <w:rFonts w:ascii="TH SarabunIT๙" w:hAnsi="TH SarabunIT๙" w:cs="TH SarabunIT๙"/>
          <w:cs/>
        </w:rPr>
        <w:t xml:space="preserve">ทักษะ ความรู้ความสามารถ </w:t>
      </w:r>
      <w:r w:rsidRPr="00E14A3C">
        <w:rPr>
          <w:rFonts w:ascii="TH SarabunIT๙" w:hAnsi="TH SarabunIT๙" w:cs="TH SarabunIT๙"/>
        </w:rPr>
        <w:t xml:space="preserve">(Skill) </w:t>
      </w:r>
      <w:r w:rsidRPr="00E14A3C">
        <w:rPr>
          <w:rFonts w:ascii="TH SarabunIT๙" w:hAnsi="TH SarabunIT๙" w:cs="TH SarabunIT๙"/>
          <w:cs/>
        </w:rPr>
        <w:t>ของบุคลากรทั้งฝ่ายบริหารและฝ่ายประจำ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6. </w:t>
      </w:r>
      <w:r w:rsidRPr="00E14A3C">
        <w:rPr>
          <w:rFonts w:ascii="TH SarabunIT๙" w:hAnsi="TH SarabunIT๙" w:cs="TH SarabunIT๙"/>
          <w:cs/>
        </w:rPr>
        <w:t xml:space="preserve">รูปแบบการบริหารจัดการ </w:t>
      </w:r>
      <w:r w:rsidRPr="00E14A3C">
        <w:rPr>
          <w:rFonts w:ascii="TH SarabunIT๙" w:hAnsi="TH SarabunIT๙" w:cs="TH SarabunIT๙"/>
        </w:rPr>
        <w:t xml:space="preserve">(Style) </w:t>
      </w:r>
      <w:r w:rsidRPr="00E14A3C">
        <w:rPr>
          <w:rFonts w:ascii="TH SarabunIT๙" w:hAnsi="TH SarabunIT๙" w:cs="TH SarabunIT๙"/>
          <w:cs/>
        </w:rPr>
        <w:t>พฤติกรรมการบริหารงานของผู้บริหารและพนักงานในองค์กร</w:t>
      </w:r>
    </w:p>
    <w:p w:rsidR="006E1BFF" w:rsidRPr="00E14A3C" w:rsidRDefault="00BE64A6">
      <w:pPr>
        <w:spacing w:after="120"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7. </w:t>
      </w:r>
      <w:r w:rsidRPr="00E14A3C">
        <w:rPr>
          <w:rFonts w:ascii="TH SarabunIT๙" w:hAnsi="TH SarabunIT๙" w:cs="TH SarabunIT๙"/>
          <w:cs/>
        </w:rPr>
        <w:t xml:space="preserve">ค่านิยมร่วม </w:t>
      </w:r>
      <w:r w:rsidRPr="00E14A3C">
        <w:rPr>
          <w:rFonts w:ascii="TH SarabunIT๙" w:hAnsi="TH SarabunIT๙" w:cs="TH SarabunIT๙"/>
        </w:rPr>
        <w:t xml:space="preserve">(Shared Values) </w:t>
      </w:r>
      <w:r w:rsidRPr="00E14A3C">
        <w:rPr>
          <w:rFonts w:ascii="TH SarabunIT๙" w:hAnsi="TH SarabunIT๙" w:cs="TH SarabunIT๙"/>
          <w:cs/>
        </w:rPr>
        <w:t>ของบุคลากรในองค์กรที่มีเป้าหมาย ทิศทางเดียวกัน       ในอันที่จะปฏิบัติราชการด้วยความซื่อสัตย์ สุจริต มีประสิทธิภาพ ประสิทธิผล และเกิดผลสัมฤทธิ์ เพื่อประโยชน์สุขของประชาชนหากไม่มีค่านิยมร่วมกันแล้วก็จะเกิดปัจจัยเสี่ยงที่เป็นอุปสรรคในการบรรลุเป้าหมายวัตถุประสงค์ในการปฏิบัติราชการ</w:t>
      </w:r>
    </w:p>
    <w:p w:rsidR="006E1BFF" w:rsidRPr="00E14A3C" w:rsidRDefault="00BE64A6">
      <w:pPr>
        <w:spacing w:line="240" w:lineRule="auto"/>
        <w:jc w:val="both"/>
        <w:rPr>
          <w:rFonts w:ascii="TH SarabunIT๙" w:hAnsi="TH SarabunIT๙" w:cs="TH SarabunIT๙"/>
          <w:b/>
        </w:rPr>
      </w:pPr>
      <w:r w:rsidRPr="00E14A3C">
        <w:rPr>
          <w:rFonts w:ascii="TH SarabunIT๙" w:hAnsi="TH SarabunIT๙" w:cs="TH SarabunIT๙"/>
          <w:b/>
        </w:rPr>
        <w:t xml:space="preserve">4. </w:t>
      </w:r>
      <w:r w:rsidRPr="00E14A3C">
        <w:rPr>
          <w:rFonts w:ascii="TH SarabunIT๙" w:hAnsi="TH SarabunIT๙" w:cs="TH SarabunIT๙"/>
          <w:b/>
          <w:bCs/>
          <w:cs/>
        </w:rPr>
        <w:t>การบริหารจัดการความเสี่ยงมีความแตกต่างจากการตรวจสอบภายในอย่างไร</w:t>
      </w:r>
    </w:p>
    <w:p w:rsidR="006E1BFF" w:rsidRPr="00E14A3C" w:rsidRDefault="00BE64A6">
      <w:pPr>
        <w:spacing w:after="120"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  <w:cs/>
        </w:rPr>
        <w:t xml:space="preserve">การบริหารจัดการความเสี่ยงเป็นการทำงานในลักษณะที่ทุกภาระการทำงานต้องประเมินความเสี่ยงก่อนปฏิบัติงานทุกครั้ง และแทรกกิจกรรมการตอบโต้ความเสี่ยงไว้ก่อนเริ่มปฏิบัติงานตามหลักภาระงานปกติ ของการเฝ้าระวังความเสี่ยงล่วงหน้าจากทุกภาระงานร่วมกันโดยเป็นส่วนหนึ่งของความรับผิดชอบปกติที่มีการรับรู้ และยอมรับจากผู้ที่เกี่ยวข้อง เป็นลักษณะ </w:t>
      </w:r>
      <w:r w:rsidRPr="00E14A3C">
        <w:rPr>
          <w:rFonts w:ascii="TH SarabunIT๙" w:hAnsi="TH SarabunIT๙" w:cs="TH SarabunIT๙"/>
        </w:rPr>
        <w:t xml:space="preserve">pre-decision </w:t>
      </w:r>
      <w:r w:rsidRPr="00E14A3C">
        <w:rPr>
          <w:rFonts w:ascii="TH SarabunIT๙" w:hAnsi="TH SarabunIT๙" w:cs="TH SarabunIT๙"/>
          <w:cs/>
        </w:rPr>
        <w:t xml:space="preserve">ส่วนการตรวจสอบภายในจะเป็นลักษณะกำกับติดตามความเสี่ยงเป็นการสอบทวน </w:t>
      </w:r>
      <w:r w:rsidRPr="00E14A3C">
        <w:rPr>
          <w:rFonts w:ascii="TH SarabunIT๙" w:hAnsi="TH SarabunIT๙" w:cs="TH SarabunIT๙"/>
        </w:rPr>
        <w:t>post-decision</w:t>
      </w:r>
    </w:p>
    <w:p w:rsidR="006E1BFF" w:rsidRPr="00E14A3C" w:rsidRDefault="00BE64A6">
      <w:pPr>
        <w:spacing w:line="240" w:lineRule="auto"/>
        <w:jc w:val="both"/>
        <w:rPr>
          <w:rFonts w:ascii="TH SarabunIT๙" w:hAnsi="TH SarabunIT๙" w:cs="TH SarabunIT๙"/>
          <w:b/>
        </w:rPr>
      </w:pPr>
      <w:r w:rsidRPr="00E14A3C">
        <w:rPr>
          <w:rFonts w:ascii="TH SarabunIT๙" w:hAnsi="TH SarabunIT๙" w:cs="TH SarabunIT๙"/>
          <w:b/>
        </w:rPr>
        <w:t xml:space="preserve">5. </w:t>
      </w:r>
      <w:r w:rsidRPr="00E14A3C">
        <w:rPr>
          <w:rFonts w:ascii="TH SarabunIT๙" w:hAnsi="TH SarabunIT๙" w:cs="TH SarabunIT๙"/>
          <w:b/>
          <w:bCs/>
          <w:cs/>
        </w:rPr>
        <w:t>กรอบการประเมินความเสี่ยงการทุจริต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  <w:cs/>
        </w:rPr>
        <w:t xml:space="preserve">รูปแบบการประเมินความเสี่ยง ตามมาตรฐาน </w:t>
      </w:r>
      <w:r w:rsidRPr="00E14A3C">
        <w:rPr>
          <w:rFonts w:ascii="TH SarabunIT๙" w:hAnsi="TH SarabunIT๙" w:cs="TH SarabunIT๙"/>
        </w:rPr>
        <w:t>COSO (The Committee of Sponsoring</w:t>
      </w:r>
    </w:p>
    <w:p w:rsidR="006E1BFF" w:rsidRPr="00E14A3C" w:rsidRDefault="00BE64A6">
      <w:pPr>
        <w:spacing w:line="240" w:lineRule="auto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Organization of the Tread way Commission) </w:t>
      </w:r>
      <w:r w:rsidRPr="00E14A3C">
        <w:rPr>
          <w:rFonts w:ascii="TH SarabunIT๙" w:hAnsi="TH SarabunIT๙" w:cs="TH SarabunIT๙"/>
          <w:cs/>
        </w:rPr>
        <w:t>จำแนกได้ ๔ ประเภท ดังนี้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1. </w:t>
      </w:r>
      <w:r w:rsidRPr="00E14A3C">
        <w:rPr>
          <w:rFonts w:ascii="TH SarabunIT๙" w:hAnsi="TH SarabunIT๙" w:cs="TH SarabunIT๙"/>
          <w:cs/>
        </w:rPr>
        <w:t xml:space="preserve">ความเสี่ยงด้านกลยุทธ์ </w:t>
      </w:r>
      <w:r w:rsidRPr="00E14A3C">
        <w:rPr>
          <w:rFonts w:ascii="TH SarabunIT๙" w:hAnsi="TH SarabunIT๙" w:cs="TH SarabunIT๙"/>
        </w:rPr>
        <w:t xml:space="preserve">(S : Strategic Risk) </w:t>
      </w:r>
      <w:r w:rsidRPr="00E14A3C">
        <w:rPr>
          <w:rFonts w:ascii="TH SarabunIT๙" w:hAnsi="TH SarabunIT๙" w:cs="TH SarabunIT๙"/>
          <w:cs/>
        </w:rPr>
        <w:t>เป็นความเสี่ยงที่เกิดจากการกำหนด นโยบาย แผนงาน โครงการ ไม่เป็นไปตามอำนาจหน้าที่ที่กฎหมายกำหนดไว้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2. </w:t>
      </w:r>
      <w:r w:rsidRPr="00E14A3C">
        <w:rPr>
          <w:rFonts w:ascii="TH SarabunIT๙" w:hAnsi="TH SarabunIT๙" w:cs="TH SarabunIT๙"/>
          <w:cs/>
        </w:rPr>
        <w:t xml:space="preserve">ความเสี่ยงด้านการดำเนินงาน </w:t>
      </w:r>
      <w:r w:rsidRPr="00E14A3C">
        <w:rPr>
          <w:rFonts w:ascii="TH SarabunIT๙" w:hAnsi="TH SarabunIT๙" w:cs="TH SarabunIT๙"/>
        </w:rPr>
        <w:t xml:space="preserve">(O: Operational Risk) </w:t>
      </w:r>
      <w:r w:rsidRPr="00E14A3C">
        <w:rPr>
          <w:rFonts w:ascii="TH SarabunIT๙" w:hAnsi="TH SarabunIT๙" w:cs="TH SarabunIT๙"/>
          <w:cs/>
        </w:rPr>
        <w:t>เป็นความเสี่ยงที่เกิดจากการปฏิบัติงาน    ไม่เป็นไปตามระเบียบ กฎหมาย ข้อบังคับ หรือหนังสือสั่งการ หรือหลักวิชาการ การไม่มีความรู้ความสามารถ ทักษะในการปฏิบัติงานเพียงพอของบุคลากรที่เกี่ยวข้อง ความประมากเลินเล่อ ฯลฯ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3. </w:t>
      </w:r>
      <w:r w:rsidRPr="00E14A3C">
        <w:rPr>
          <w:rFonts w:ascii="TH SarabunIT๙" w:hAnsi="TH SarabunIT๙" w:cs="TH SarabunIT๙"/>
          <w:cs/>
        </w:rPr>
        <w:t xml:space="preserve">ความเสี่ยงด้านการเงิน </w:t>
      </w:r>
      <w:r w:rsidRPr="00E14A3C">
        <w:rPr>
          <w:rFonts w:ascii="TH SarabunIT๙" w:hAnsi="TH SarabunIT๙" w:cs="TH SarabunIT๙"/>
        </w:rPr>
        <w:t xml:space="preserve">(F: Financial Risk) </w:t>
      </w:r>
      <w:r w:rsidRPr="00E14A3C">
        <w:rPr>
          <w:rFonts w:ascii="TH SarabunIT๙" w:hAnsi="TH SarabunIT๙" w:cs="TH SarabunIT๙"/>
          <w:cs/>
        </w:rPr>
        <w:t>เป็นความเสี่ยงในการปฏิบัติงานด้านการเงิน การบัญชีที่ไม่ปฏิบัติงานตามกฎหมาย ระเบียบ ข้อบังคับ หนังสือสั่งการ หลักวิชาการที่กำหนดไว้ หรือไม่มีความรู้ความสามารถทักษะในการปฏิบัติงานอย่างเพียงพอ การจงใจละเว้น ความประมาทเลินเล่อ ฯลฯ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4. </w:t>
      </w:r>
      <w:r w:rsidRPr="00E14A3C">
        <w:rPr>
          <w:rFonts w:ascii="TH SarabunIT๙" w:hAnsi="TH SarabunIT๙" w:cs="TH SarabunIT๙"/>
          <w:cs/>
        </w:rPr>
        <w:t>ความเสี่ยงด้านกฎหมายระเบียบหรือที่เกี่ยวข้อง</w:t>
      </w:r>
      <w:r w:rsidR="00604F0A">
        <w:rPr>
          <w:rFonts w:ascii="TH SarabunIT๙" w:hAnsi="TH SarabunIT๙" w:cs="TH SarabunIT๙" w:hint="cs"/>
          <w:cs/>
        </w:rPr>
        <w:t xml:space="preserve"> </w:t>
      </w:r>
      <w:r w:rsidRPr="00E14A3C">
        <w:rPr>
          <w:rFonts w:ascii="TH SarabunIT๙" w:hAnsi="TH SarabunIT๙" w:cs="TH SarabunIT๙"/>
        </w:rPr>
        <w:t xml:space="preserve">(C:Compliance Risk) </w:t>
      </w:r>
      <w:r w:rsidRPr="00E14A3C">
        <w:rPr>
          <w:rFonts w:ascii="TH SarabunIT๙" w:hAnsi="TH SarabunIT๙" w:cs="TH SarabunIT๙"/>
          <w:cs/>
        </w:rPr>
        <w:t xml:space="preserve">เป็นความเสี่ยง                ที่ไม่สามารถปฏิบัติตามระเบียบ กฎหมาย ข้อบังคับ หรือหนังสือสั่งการที่เกี่ยวข้องได้หรือระเบียบ กฎหมายข้อบังคับ หนังสือสั่งการต่างๆ ไม่เหมาะสมกับการปฏิบัติงาน หรือไม่สอดคล้องกับอำนาจหน้าที่ สถานการณ์ปัจจุบัน </w:t>
      </w:r>
      <w:r w:rsidRPr="00E14A3C">
        <w:rPr>
          <w:rFonts w:ascii="TH SarabunIT๙" w:hAnsi="TH SarabunIT๙" w:cs="TH SarabunIT๙"/>
        </w:rPr>
        <w:t>(</w:t>
      </w:r>
      <w:r w:rsidRPr="00E14A3C">
        <w:rPr>
          <w:rFonts w:ascii="TH SarabunIT๙" w:hAnsi="TH SarabunIT๙" w:cs="TH SarabunIT๙"/>
          <w:cs/>
        </w:rPr>
        <w:t>ระเบียบล้าหลัง</w:t>
      </w:r>
      <w:r w:rsidRPr="00E14A3C">
        <w:rPr>
          <w:rFonts w:ascii="TH SarabunIT๙" w:hAnsi="TH SarabunIT๙" w:cs="TH SarabunIT๙"/>
        </w:rPr>
        <w:t>)</w:t>
      </w:r>
    </w:p>
    <w:p w:rsidR="006E1BFF" w:rsidRDefault="006E1BFF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</w:p>
    <w:p w:rsidR="007866C1" w:rsidRDefault="007866C1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</w:p>
    <w:p w:rsidR="007866C1" w:rsidRDefault="007866C1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</w:p>
    <w:p w:rsidR="003533F7" w:rsidRPr="00E14A3C" w:rsidRDefault="003533F7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  <w:b/>
        </w:rPr>
      </w:pPr>
      <w:r w:rsidRPr="00E14A3C">
        <w:rPr>
          <w:rFonts w:ascii="TH SarabunIT๙" w:hAnsi="TH SarabunIT๙" w:cs="TH SarabunIT๙"/>
          <w:b/>
          <w:bCs/>
          <w:cs/>
        </w:rPr>
        <w:t xml:space="preserve">การบริหารจัดการความเสี่ยงตามมาตรฐาน </w:t>
      </w:r>
      <w:r w:rsidRPr="00E14A3C">
        <w:rPr>
          <w:rFonts w:ascii="TH SarabunIT๙" w:hAnsi="TH SarabunIT๙" w:cs="TH SarabunIT๙"/>
          <w:b/>
        </w:rPr>
        <w:t>COSO (The Committee of Sponsoring Organization of the Tread way Commission)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1. </w:t>
      </w:r>
      <w:r w:rsidRPr="00E14A3C">
        <w:rPr>
          <w:rFonts w:ascii="TH SarabunIT๙" w:hAnsi="TH SarabunIT๙" w:cs="TH SarabunIT๙"/>
          <w:cs/>
        </w:rPr>
        <w:t xml:space="preserve">สภาพแวดล้อมภายในขององค์กร </w:t>
      </w:r>
      <w:r w:rsidRPr="00E14A3C">
        <w:rPr>
          <w:rFonts w:ascii="TH SarabunIT๙" w:hAnsi="TH SarabunIT๙" w:cs="TH SarabunIT๙"/>
        </w:rPr>
        <w:t xml:space="preserve">(Internal Environment) </w:t>
      </w:r>
      <w:r w:rsidRPr="00E14A3C">
        <w:rPr>
          <w:rFonts w:ascii="TH SarabunIT๙" w:hAnsi="TH SarabunIT๙" w:cs="TH SarabunIT๙"/>
          <w:cs/>
        </w:rPr>
        <w:t>เช่น นโยบายของผู้บริหาร วัฒนธรรมองค์กร ค่านิยมร่วม อำนาจหน้าที่ ความรู้ความสมารถ ทักษะของบุคลากร กระบวนการบริหารงานทรัพยากรทางการบริหาร ระเบียบกฎหมาย สารสนเทศ การติดตามประเมินผล ฯลฯ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2. </w:t>
      </w:r>
      <w:r w:rsidRPr="00E14A3C">
        <w:rPr>
          <w:rFonts w:ascii="TH SarabunIT๙" w:hAnsi="TH SarabunIT๙" w:cs="TH SarabunIT๙"/>
          <w:cs/>
        </w:rPr>
        <w:t xml:space="preserve">การกำหนดวัตถุประสงค์ </w:t>
      </w:r>
      <w:r w:rsidRPr="00E14A3C">
        <w:rPr>
          <w:rFonts w:ascii="TH SarabunIT๙" w:hAnsi="TH SarabunIT๙" w:cs="TH SarabunIT๙"/>
        </w:rPr>
        <w:t xml:space="preserve">(Objective Setting) </w:t>
      </w:r>
      <w:r w:rsidRPr="00E14A3C">
        <w:rPr>
          <w:rFonts w:ascii="TH SarabunIT๙" w:hAnsi="TH SarabunIT๙" w:cs="TH SarabunIT๙"/>
          <w:cs/>
        </w:rPr>
        <w:t>องค์กรต้องกำหนดวัตถุประสงค์ เป้าหมายของการบริหารความเสี่ยงไว้อย่างชัดเจนและเหมาะสม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3. </w:t>
      </w:r>
      <w:r w:rsidRPr="00E14A3C">
        <w:rPr>
          <w:rFonts w:ascii="TH SarabunIT๙" w:hAnsi="TH SarabunIT๙" w:cs="TH SarabunIT๙"/>
          <w:cs/>
        </w:rPr>
        <w:t xml:space="preserve">การบ่งชี้เหตุการณ์หรือปัญหาที่จะเกิดขึ้น </w:t>
      </w:r>
      <w:r w:rsidRPr="00E14A3C">
        <w:rPr>
          <w:rFonts w:ascii="TH SarabunIT๙" w:hAnsi="TH SarabunIT๙" w:cs="TH SarabunIT๙"/>
        </w:rPr>
        <w:t xml:space="preserve">(Event Identification) </w:t>
      </w:r>
      <w:r w:rsidRPr="00E14A3C">
        <w:rPr>
          <w:rFonts w:ascii="TH SarabunIT๙" w:hAnsi="TH SarabunIT๙" w:cs="TH SarabunIT๙"/>
          <w:cs/>
        </w:rPr>
        <w:t>เป็นการรวบรวมเหตุการณ์      ที่อาจเกิดขึ้นกับหน่วยงาน ทั้งในส่วนของปัจจัยเสี่ยงที่เกิดจากภายในและภายนอกหน่วยงาน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4. </w:t>
      </w:r>
      <w:r w:rsidRPr="00E14A3C">
        <w:rPr>
          <w:rFonts w:ascii="TH SarabunIT๙" w:hAnsi="TH SarabunIT๙" w:cs="TH SarabunIT๙"/>
          <w:cs/>
        </w:rPr>
        <w:t xml:space="preserve">การประเมินความเสี่ยง </w:t>
      </w:r>
      <w:r w:rsidRPr="00E14A3C">
        <w:rPr>
          <w:rFonts w:ascii="TH SarabunIT๙" w:hAnsi="TH SarabunIT๙" w:cs="TH SarabunIT๙"/>
        </w:rPr>
        <w:t xml:space="preserve">(Risk Assessment) </w:t>
      </w:r>
      <w:r w:rsidRPr="00E14A3C">
        <w:rPr>
          <w:rFonts w:ascii="TH SarabunIT๙" w:hAnsi="TH SarabunIT๙" w:cs="TH SarabunIT๙"/>
          <w:cs/>
        </w:rPr>
        <w:t xml:space="preserve">เป็นการจำแนกและจัดลำดับการประเมินความเสี่ยง   ที่มีอยู่โดยการประเมินจากโอกาสที่จะเกิด </w:t>
      </w:r>
      <w:r w:rsidRPr="00E14A3C">
        <w:rPr>
          <w:rFonts w:ascii="TH SarabunIT๙" w:hAnsi="TH SarabunIT๙" w:cs="TH SarabunIT๙"/>
        </w:rPr>
        <w:t xml:space="preserve">(Likelihood) </w:t>
      </w:r>
      <w:r w:rsidRPr="00E14A3C">
        <w:rPr>
          <w:rFonts w:ascii="TH SarabunIT๙" w:hAnsi="TH SarabunIT๙" w:cs="TH SarabunIT๙"/>
          <w:cs/>
        </w:rPr>
        <w:t xml:space="preserve">และผลกระทบ </w:t>
      </w:r>
      <w:r w:rsidRPr="00E14A3C">
        <w:rPr>
          <w:rFonts w:ascii="TH SarabunIT๙" w:hAnsi="TH SarabunIT๙" w:cs="TH SarabunIT๙"/>
        </w:rPr>
        <w:t xml:space="preserve">(Impact) </w:t>
      </w:r>
      <w:r w:rsidRPr="00E14A3C">
        <w:rPr>
          <w:rFonts w:ascii="TH SarabunIT๙" w:hAnsi="TH SarabunIT๙" w:cs="TH SarabunIT๙"/>
          <w:cs/>
        </w:rPr>
        <w:t>โดยสามารถประเมิน    ความเสี่ยงจากปัจจัยภายนอกและปัจจัยภายใน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5. </w:t>
      </w:r>
      <w:r w:rsidRPr="00E14A3C">
        <w:rPr>
          <w:rFonts w:ascii="TH SarabunIT๙" w:hAnsi="TH SarabunIT๙" w:cs="TH SarabunIT๙"/>
          <w:cs/>
        </w:rPr>
        <w:t xml:space="preserve">การตอบสนองความเสี่ยง </w:t>
      </w:r>
      <w:r w:rsidRPr="00E14A3C">
        <w:rPr>
          <w:rFonts w:ascii="TH SarabunIT๙" w:hAnsi="TH SarabunIT๙" w:cs="TH SarabunIT๙"/>
        </w:rPr>
        <w:t xml:space="preserve">(Risk Response) </w:t>
      </w:r>
      <w:r w:rsidRPr="00E14A3C">
        <w:rPr>
          <w:rFonts w:ascii="TH SarabunIT๙" w:hAnsi="TH SarabunIT๙" w:cs="TH SarabunIT๙"/>
          <w:cs/>
        </w:rPr>
        <w:t xml:space="preserve">เป็นการดำเนินการหลังจากที่องค์กรสามารถบ่งชี้ความเสี่ยงขององค์กรและประเมินความสำคัญของความเสี่ยง โดยนำความเสี่ยงไปแก้ไขด้วยวิธีการอันเหมาะสมด้วยวิธีการ </w:t>
      </w:r>
      <w:r w:rsidRPr="00E14A3C">
        <w:rPr>
          <w:rFonts w:ascii="TH SarabunIT๙" w:hAnsi="TH SarabunIT๙" w:cs="TH SarabunIT๙"/>
        </w:rPr>
        <w:t xml:space="preserve">4 </w:t>
      </w:r>
      <w:r w:rsidRPr="00E14A3C">
        <w:rPr>
          <w:rFonts w:ascii="TH SarabunIT๙" w:hAnsi="TH SarabunIT๙" w:cs="TH SarabunIT๙"/>
          <w:cs/>
        </w:rPr>
        <w:t>วิธี ดังนี้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5.1 </w:t>
      </w:r>
      <w:r w:rsidRPr="00E14A3C">
        <w:rPr>
          <w:rFonts w:ascii="TH SarabunIT๙" w:hAnsi="TH SarabunIT๙" w:cs="TH SarabunIT๙"/>
          <w:cs/>
        </w:rPr>
        <w:t xml:space="preserve">การหลีกเลี่ยงความเสี่ยง </w:t>
      </w:r>
      <w:r w:rsidRPr="00E14A3C">
        <w:rPr>
          <w:rFonts w:ascii="TH SarabunIT๙" w:hAnsi="TH SarabunIT๙" w:cs="TH SarabunIT๙"/>
        </w:rPr>
        <w:t xml:space="preserve">(Risk avoidance) </w:t>
      </w:r>
      <w:r w:rsidRPr="00E14A3C">
        <w:rPr>
          <w:rFonts w:ascii="TH SarabunIT๙" w:hAnsi="TH SarabunIT๙" w:cs="TH SarabunIT๙"/>
          <w:cs/>
        </w:rPr>
        <w:t>หมายถึง การเลิกหรือไม่กระทำในอันที่</w:t>
      </w:r>
      <w:r w:rsidR="006B09C5">
        <w:rPr>
          <w:rFonts w:ascii="TH SarabunIT๙" w:hAnsi="TH SarabunIT๙" w:cs="TH SarabunIT๙" w:hint="cs"/>
          <w:cs/>
        </w:rPr>
        <w:t xml:space="preserve">   </w:t>
      </w:r>
      <w:r w:rsidRPr="00E14A3C">
        <w:rPr>
          <w:rFonts w:ascii="TH SarabunIT๙" w:hAnsi="TH SarabunIT๙" w:cs="TH SarabunIT๙"/>
          <w:cs/>
        </w:rPr>
        <w:t>จะก่อให้เกิดความเสียหายหรือความเสี่ยง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5.2 </w:t>
      </w:r>
      <w:r w:rsidRPr="00E14A3C">
        <w:rPr>
          <w:rFonts w:ascii="TH SarabunIT๙" w:hAnsi="TH SarabunIT๙" w:cs="TH SarabunIT๙"/>
          <w:cs/>
        </w:rPr>
        <w:t xml:space="preserve">การควบคุมความสูญเสีย </w:t>
      </w:r>
      <w:r w:rsidRPr="00E14A3C">
        <w:rPr>
          <w:rFonts w:ascii="TH SarabunIT๙" w:hAnsi="TH SarabunIT๙" w:cs="TH SarabunIT๙"/>
        </w:rPr>
        <w:t xml:space="preserve">(Risk reduction) </w:t>
      </w:r>
      <w:r w:rsidRPr="00E14A3C">
        <w:rPr>
          <w:rFonts w:ascii="TH SarabunIT๙" w:hAnsi="TH SarabunIT๙" w:cs="TH SarabunIT๙"/>
          <w:cs/>
        </w:rPr>
        <w:t xml:space="preserve">มี </w:t>
      </w:r>
      <w:r w:rsidRPr="00E14A3C">
        <w:rPr>
          <w:rFonts w:ascii="TH SarabunIT๙" w:hAnsi="TH SarabunIT๙" w:cs="TH SarabunIT๙"/>
        </w:rPr>
        <w:t xml:space="preserve">2 </w:t>
      </w:r>
      <w:r w:rsidRPr="00E14A3C">
        <w:rPr>
          <w:rFonts w:ascii="TH SarabunIT๙" w:hAnsi="TH SarabunIT๙" w:cs="TH SarabunIT๙"/>
          <w:cs/>
        </w:rPr>
        <w:t xml:space="preserve">วิธี คือ </w:t>
      </w:r>
      <w:r w:rsidRPr="00E14A3C">
        <w:rPr>
          <w:rFonts w:ascii="TH SarabunIT๙" w:hAnsi="TH SarabunIT๙" w:cs="TH SarabunIT๙"/>
        </w:rPr>
        <w:t xml:space="preserve">1) </w:t>
      </w:r>
      <w:r w:rsidRPr="00E14A3C">
        <w:rPr>
          <w:rFonts w:ascii="TH SarabunIT๙" w:hAnsi="TH SarabunIT๙" w:cs="TH SarabunIT๙"/>
          <w:cs/>
        </w:rPr>
        <w:t xml:space="preserve">การป้องกันมิให้เกิดความเสียหาย </w:t>
      </w:r>
      <w:r w:rsidRPr="00E14A3C">
        <w:rPr>
          <w:rFonts w:ascii="TH SarabunIT๙" w:hAnsi="TH SarabunIT๙" w:cs="TH SarabunIT๙"/>
        </w:rPr>
        <w:t xml:space="preserve">2 ) </w:t>
      </w:r>
      <w:r w:rsidRPr="00E14A3C">
        <w:rPr>
          <w:rFonts w:ascii="TH SarabunIT๙" w:hAnsi="TH SarabunIT๙" w:cs="TH SarabunIT๙"/>
          <w:cs/>
        </w:rPr>
        <w:t>การควบคุมความรุนแรงของความสูญเสียมิให้มีผลกระทบในวงกว้าง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5.3 </w:t>
      </w:r>
      <w:r w:rsidRPr="00E14A3C">
        <w:rPr>
          <w:rFonts w:ascii="TH SarabunIT๙" w:hAnsi="TH SarabunIT๙" w:cs="TH SarabunIT๙"/>
          <w:cs/>
        </w:rPr>
        <w:t xml:space="preserve">การแบ่งความเสี่ยง </w:t>
      </w:r>
      <w:r w:rsidRPr="00E14A3C">
        <w:rPr>
          <w:rFonts w:ascii="TH SarabunIT๙" w:hAnsi="TH SarabunIT๙" w:cs="TH SarabunIT๙"/>
        </w:rPr>
        <w:t xml:space="preserve">(Risk Sharing) </w:t>
      </w:r>
      <w:r w:rsidRPr="00E14A3C">
        <w:rPr>
          <w:rFonts w:ascii="TH SarabunIT๙" w:hAnsi="TH SarabunIT๙" w:cs="TH SarabunIT๙"/>
          <w:cs/>
        </w:rPr>
        <w:t>คือ วิธีการลดโอกาสที่จะเกิดความเสียหายหรือโอกาสที่จะเกิดความเสี่ยง</w:t>
      </w:r>
    </w:p>
    <w:p w:rsidR="006E1BFF" w:rsidRPr="00E14A3C" w:rsidRDefault="00BE64A6">
      <w:pPr>
        <w:spacing w:line="240" w:lineRule="auto"/>
        <w:ind w:left="720"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5.4 </w:t>
      </w:r>
      <w:r w:rsidRPr="00E14A3C">
        <w:rPr>
          <w:rFonts w:ascii="TH SarabunIT๙" w:hAnsi="TH SarabunIT๙" w:cs="TH SarabunIT๙"/>
          <w:cs/>
        </w:rPr>
        <w:t xml:space="preserve">การยอมรับความเสี่ยง </w:t>
      </w:r>
      <w:r w:rsidRPr="00E14A3C">
        <w:rPr>
          <w:rFonts w:ascii="TH SarabunIT๙" w:hAnsi="TH SarabunIT๙" w:cs="TH SarabunIT๙"/>
        </w:rPr>
        <w:t xml:space="preserve">(Risk Acceptance) </w:t>
      </w:r>
      <w:r w:rsidRPr="00E14A3C">
        <w:rPr>
          <w:rFonts w:ascii="TH SarabunIT๙" w:hAnsi="TH SarabunIT๙" w:cs="TH SarabunIT๙"/>
          <w:cs/>
        </w:rPr>
        <w:t>คือ การยอมรับว่าการดำเนินงานขององค์กรมีความเสี่ยงในบางประเด็น เป็นความเสี่ยงที่สามารถยอมรับได้ หรือน่าจะเกิดขึ้นน้อย โดยมีวิธีการหรือสามารถป้องกันได้ไม่เพิ่มความเสี่ยงยิ่งขึ้นจนไม่สามารถยอมรับได้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6. </w:t>
      </w:r>
      <w:r w:rsidRPr="00E14A3C">
        <w:rPr>
          <w:rFonts w:ascii="TH SarabunIT๙" w:hAnsi="TH SarabunIT๙" w:cs="TH SarabunIT๙"/>
          <w:cs/>
        </w:rPr>
        <w:t xml:space="preserve">กิจกรรมการควบคุม </w:t>
      </w:r>
      <w:r w:rsidRPr="00E14A3C">
        <w:rPr>
          <w:rFonts w:ascii="TH SarabunIT๙" w:hAnsi="TH SarabunIT๙" w:cs="TH SarabunIT๙"/>
        </w:rPr>
        <w:t xml:space="preserve">(Control </w:t>
      </w:r>
      <w:r w:rsidR="003533F7" w:rsidRPr="00E14A3C">
        <w:rPr>
          <w:rFonts w:ascii="TH SarabunIT๙" w:hAnsi="TH SarabunIT๙" w:cs="TH SarabunIT๙"/>
        </w:rPr>
        <w:t>Actives)</w:t>
      </w:r>
      <w:r w:rsidRPr="00E14A3C">
        <w:rPr>
          <w:rFonts w:ascii="TH SarabunIT๙" w:hAnsi="TH SarabunIT๙" w:cs="TH SarabunIT๙"/>
        </w:rPr>
        <w:t xml:space="preserve"> </w:t>
      </w:r>
      <w:r w:rsidRPr="00E14A3C">
        <w:rPr>
          <w:rFonts w:ascii="TH SarabunIT๙" w:hAnsi="TH SarabunIT๙" w:cs="TH SarabunIT๙"/>
          <w:cs/>
        </w:rPr>
        <w:t>คือการกำหนดกิจกรรมและการปฏิบัติค่างๆ ที่จะกระทำเพื่อลดความเสี่ยง และทำให้การดำเนินงานบรรลุตามวัตถุประสงค์และเป้าหมายขององค์กร เช่น การกำหนดกระบวนการปฏิบัติงานที่เกี่ยวข้องกับการจัดการความเสี่ยงให้กับบุคลากรภายในองค์กร เพื่อเป็นการสร้างความมั่นใจว่าจะสามารถจัดการกับความเสี่ยงนั้นได้อย่างถูกต้องและเป็นไปตามเป้าหมายที่กำหนดไว้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7. </w:t>
      </w:r>
      <w:r w:rsidRPr="00E14A3C">
        <w:rPr>
          <w:rFonts w:ascii="TH SarabunIT๙" w:hAnsi="TH SarabunIT๙" w:cs="TH SarabunIT๙"/>
          <w:cs/>
        </w:rPr>
        <w:t xml:space="preserve">สารสนเทศและการสื่อสาร </w:t>
      </w:r>
      <w:r w:rsidRPr="00E14A3C">
        <w:rPr>
          <w:rFonts w:ascii="TH SarabunIT๙" w:hAnsi="TH SarabunIT๙" w:cs="TH SarabunIT๙"/>
        </w:rPr>
        <w:t xml:space="preserve">(Information and Communication) </w:t>
      </w:r>
      <w:r w:rsidRPr="00E14A3C">
        <w:rPr>
          <w:rFonts w:ascii="TH SarabunIT๙" w:hAnsi="TH SarabunIT๙" w:cs="TH SarabunIT๙"/>
          <w:cs/>
        </w:rPr>
        <w:t>คือ ระบบสารสนเทศและการติดต่อสื่อสารทีดีมีคุณภาพ</w:t>
      </w:r>
    </w:p>
    <w:p w:rsidR="006E1BFF" w:rsidRPr="00E14A3C" w:rsidRDefault="00BE64A6">
      <w:pPr>
        <w:spacing w:after="120"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8. </w:t>
      </w:r>
      <w:r w:rsidRPr="00E14A3C">
        <w:rPr>
          <w:rFonts w:ascii="TH SarabunIT๙" w:hAnsi="TH SarabunIT๙" w:cs="TH SarabunIT๙"/>
          <w:cs/>
        </w:rPr>
        <w:t xml:space="preserve">การติดตามประเมินผล </w:t>
      </w:r>
      <w:r w:rsidRPr="00E14A3C">
        <w:rPr>
          <w:rFonts w:ascii="TH SarabunIT๙" w:hAnsi="TH SarabunIT๙" w:cs="TH SarabunIT๙"/>
        </w:rPr>
        <w:t xml:space="preserve">(Monitoring) </w:t>
      </w:r>
      <w:r w:rsidRPr="00E14A3C">
        <w:rPr>
          <w:rFonts w:ascii="TH SarabunIT๙" w:hAnsi="TH SarabunIT๙" w:cs="TH SarabunIT๙"/>
          <w:cs/>
        </w:rPr>
        <w:t>คือ การติดตามประเมินผลการบริหารจัดการความเสี่ยงประจำองค์กรว่าระบบการบริหารจัดการความเสี่ยงที่ถือหรือปฏิบัติอยู่นั้นมีประสิทธิภาพ ประสิทธิผลหรือไม่มีประเด็นใดสมควรแก้ไขปรับปรุงให้ดีขึ้นหรือดียิ่งขึ้นไป</w:t>
      </w:r>
    </w:p>
    <w:p w:rsidR="008E1CC0" w:rsidRPr="00E14A3C" w:rsidRDefault="008E1CC0">
      <w:pPr>
        <w:spacing w:after="120" w:line="240" w:lineRule="auto"/>
        <w:ind w:firstLine="720"/>
        <w:jc w:val="both"/>
        <w:rPr>
          <w:rFonts w:ascii="TH SarabunIT๙" w:hAnsi="TH SarabunIT๙" w:cs="TH SarabunIT๙"/>
        </w:rPr>
      </w:pPr>
    </w:p>
    <w:p w:rsidR="008E1CC0" w:rsidRPr="00E14A3C" w:rsidRDefault="008E1CC0">
      <w:pPr>
        <w:spacing w:after="120" w:line="240" w:lineRule="auto"/>
        <w:ind w:firstLine="720"/>
        <w:jc w:val="both"/>
        <w:rPr>
          <w:rFonts w:ascii="TH SarabunIT๙" w:hAnsi="TH SarabunIT๙" w:cs="TH SarabunIT๙"/>
        </w:rPr>
      </w:pPr>
    </w:p>
    <w:p w:rsidR="008E1CC0" w:rsidRDefault="008E1CC0">
      <w:pPr>
        <w:spacing w:after="120" w:line="240" w:lineRule="auto"/>
        <w:ind w:firstLine="720"/>
        <w:jc w:val="both"/>
        <w:rPr>
          <w:rFonts w:ascii="TH SarabunIT๙" w:hAnsi="TH SarabunIT๙" w:cs="TH SarabunIT๙"/>
        </w:rPr>
      </w:pPr>
    </w:p>
    <w:p w:rsidR="003533F7" w:rsidRPr="00E14A3C" w:rsidRDefault="003533F7">
      <w:pPr>
        <w:spacing w:after="120" w:line="240" w:lineRule="auto"/>
        <w:ind w:firstLine="720"/>
        <w:jc w:val="both"/>
        <w:rPr>
          <w:rFonts w:ascii="TH SarabunIT๙" w:hAnsi="TH SarabunIT๙" w:cs="TH SarabunIT๙"/>
        </w:rPr>
      </w:pPr>
    </w:p>
    <w:p w:rsidR="006E1BFF" w:rsidRPr="00E14A3C" w:rsidRDefault="00BE64A6">
      <w:pPr>
        <w:spacing w:line="240" w:lineRule="auto"/>
        <w:jc w:val="both"/>
        <w:rPr>
          <w:rFonts w:ascii="TH SarabunIT๙" w:hAnsi="TH SarabunIT๙" w:cs="TH SarabunIT๙"/>
          <w:b/>
        </w:rPr>
      </w:pPr>
      <w:r w:rsidRPr="00E14A3C">
        <w:rPr>
          <w:rFonts w:ascii="TH SarabunIT๙" w:hAnsi="TH SarabunIT๙" w:cs="TH SarabunIT๙"/>
          <w:b/>
        </w:rPr>
        <w:lastRenderedPageBreak/>
        <w:t xml:space="preserve">6. </w:t>
      </w:r>
      <w:r w:rsidRPr="00E14A3C">
        <w:rPr>
          <w:rFonts w:ascii="TH SarabunIT๙" w:hAnsi="TH SarabunIT๙" w:cs="TH SarabunIT๙"/>
          <w:b/>
          <w:bCs/>
          <w:cs/>
        </w:rPr>
        <w:t>องค์ประกอบที่ทำให้เกิดการทุจริต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  <w:cs/>
        </w:rPr>
        <w:t xml:space="preserve">องค์ประกอบหรือปัจจัยที่นำไปสู่การทุจริตประกอบด้วย </w:t>
      </w:r>
      <w:r w:rsidRPr="00E14A3C">
        <w:rPr>
          <w:rFonts w:ascii="TH SarabunIT๙" w:hAnsi="TH SarabunIT๙" w:cs="TH SarabunIT๙"/>
        </w:rPr>
        <w:t xml:space="preserve">pressure/Incentive </w:t>
      </w:r>
      <w:r w:rsidRPr="00E14A3C">
        <w:rPr>
          <w:rFonts w:ascii="TH SarabunIT๙" w:hAnsi="TH SarabunIT๙" w:cs="TH SarabunIT๙"/>
          <w:cs/>
        </w:rPr>
        <w:t xml:space="preserve">หรือแรงกดดันหรือแรงจูงใจ </w:t>
      </w:r>
      <w:r w:rsidRPr="00E14A3C">
        <w:rPr>
          <w:rFonts w:ascii="TH SarabunIT๙" w:hAnsi="TH SarabunIT๙" w:cs="TH SarabunIT๙"/>
        </w:rPr>
        <w:t xml:space="preserve">opportunity </w:t>
      </w:r>
      <w:r w:rsidRPr="00E14A3C">
        <w:rPr>
          <w:rFonts w:ascii="TH SarabunIT๙" w:hAnsi="TH SarabunIT๙" w:cs="TH SarabunIT๙"/>
          <w:cs/>
        </w:rPr>
        <w:t xml:space="preserve">หรือโอกาส ซึ่งเกิดจากช่องโหว่ของระบบต่าง ๆ คุณภาพการควบคุมกำกับควบคุมภายในขององค์กรมีจุดอ่อน และ </w:t>
      </w:r>
      <w:r w:rsidRPr="00E14A3C">
        <w:rPr>
          <w:rFonts w:ascii="TH SarabunIT๙" w:hAnsi="TH SarabunIT๙" w:cs="TH SarabunIT๙"/>
        </w:rPr>
        <w:t xml:space="preserve">Rationalization </w:t>
      </w:r>
      <w:r w:rsidRPr="00E14A3C">
        <w:rPr>
          <w:rFonts w:ascii="TH SarabunIT๙" w:hAnsi="TH SarabunIT๙" w:cs="TH SarabunIT๙"/>
          <w:cs/>
        </w:rPr>
        <w:t xml:space="preserve">หรือ การหาเหตุผลสนับสนุนการกระทำตามทฤษฎีสามเหลี่ยมการทุจริต </w:t>
      </w:r>
      <w:r w:rsidRPr="00E14A3C">
        <w:rPr>
          <w:rFonts w:ascii="TH SarabunIT๙" w:hAnsi="TH SarabunIT๙" w:cs="TH SarabunIT๙"/>
        </w:rPr>
        <w:t xml:space="preserve">(fraud Triangle) </w:t>
      </w:r>
    </w:p>
    <w:p w:rsidR="006E1BFF" w:rsidRPr="00E14A3C" w:rsidRDefault="00BE64A6">
      <w:pPr>
        <w:spacing w:line="240" w:lineRule="auto"/>
        <w:jc w:val="center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  <w:b/>
          <w:bCs/>
          <w:cs/>
        </w:rPr>
        <w:t xml:space="preserve">องค์ประกอบของการทุจริต หรือสามเหลี่ยมทุจริต </w:t>
      </w:r>
      <w:r w:rsidRPr="00E14A3C">
        <w:rPr>
          <w:rFonts w:ascii="TH SarabunIT๙" w:hAnsi="TH SarabunIT๙" w:cs="TH SarabunIT๙"/>
          <w:b/>
        </w:rPr>
        <w:t>(The Fraud Triangle)</w:t>
      </w:r>
    </w:p>
    <w:p w:rsidR="006E1BFF" w:rsidRPr="00E14A3C" w:rsidRDefault="006E1BFF">
      <w:pPr>
        <w:spacing w:line="240" w:lineRule="auto"/>
        <w:jc w:val="both"/>
        <w:rPr>
          <w:rFonts w:ascii="TH SarabunIT๙" w:hAnsi="TH SarabunIT๙" w:cs="TH SarabunIT๙"/>
        </w:rPr>
      </w:pPr>
    </w:p>
    <w:p w:rsidR="006E1BFF" w:rsidRPr="00E14A3C" w:rsidRDefault="008E1CC0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hidden="0" allowOverlap="1" wp14:anchorId="15251938" wp14:editId="4B453656">
            <wp:simplePos x="0" y="0"/>
            <wp:positionH relativeFrom="margin">
              <wp:align>center</wp:align>
            </wp:positionH>
            <wp:positionV relativeFrom="margin">
              <wp:posOffset>1618615</wp:posOffset>
            </wp:positionV>
            <wp:extent cx="2912745" cy="2529840"/>
            <wp:effectExtent l="0" t="0" r="1905" b="381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2529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1BFF" w:rsidRPr="00E14A3C" w:rsidRDefault="006E1BFF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</w:p>
    <w:p w:rsidR="006E1BFF" w:rsidRPr="00E14A3C" w:rsidRDefault="006E1BFF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</w:p>
    <w:p w:rsidR="006E1BFF" w:rsidRPr="00E14A3C" w:rsidRDefault="006E1BFF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</w:p>
    <w:p w:rsidR="006E1BFF" w:rsidRPr="00E14A3C" w:rsidRDefault="006E1BFF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</w:p>
    <w:p w:rsidR="006E1BFF" w:rsidRPr="00E14A3C" w:rsidRDefault="006E1BFF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</w:p>
    <w:p w:rsidR="006E1BFF" w:rsidRPr="00E14A3C" w:rsidRDefault="006E1BFF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</w:p>
    <w:p w:rsidR="006E1BFF" w:rsidRPr="00E14A3C" w:rsidRDefault="006E1BFF">
      <w:pPr>
        <w:spacing w:line="240" w:lineRule="auto"/>
        <w:jc w:val="both"/>
        <w:rPr>
          <w:rFonts w:ascii="TH SarabunIT๙" w:hAnsi="TH SarabunIT๙" w:cs="TH SarabunIT๙"/>
        </w:rPr>
      </w:pPr>
    </w:p>
    <w:p w:rsidR="006E1BFF" w:rsidRPr="00E14A3C" w:rsidRDefault="006E1BFF">
      <w:pPr>
        <w:spacing w:line="240" w:lineRule="auto"/>
        <w:jc w:val="center"/>
        <w:rPr>
          <w:rFonts w:ascii="TH SarabunIT๙" w:hAnsi="TH SarabunIT๙" w:cs="TH SarabunIT๙"/>
        </w:rPr>
      </w:pPr>
    </w:p>
    <w:p w:rsidR="006E1BFF" w:rsidRPr="00E14A3C" w:rsidRDefault="006E1BFF">
      <w:pPr>
        <w:spacing w:line="240" w:lineRule="auto"/>
        <w:jc w:val="center"/>
        <w:rPr>
          <w:rFonts w:ascii="TH SarabunIT๙" w:hAnsi="TH SarabunIT๙" w:cs="TH SarabunIT๙"/>
        </w:rPr>
      </w:pPr>
    </w:p>
    <w:p w:rsidR="006E1BFF" w:rsidRPr="00E14A3C" w:rsidRDefault="006E1BFF">
      <w:pPr>
        <w:spacing w:line="240" w:lineRule="auto"/>
        <w:jc w:val="center"/>
        <w:rPr>
          <w:rFonts w:ascii="TH SarabunIT๙" w:hAnsi="TH SarabunIT๙" w:cs="TH SarabunIT๙"/>
        </w:rPr>
      </w:pPr>
    </w:p>
    <w:p w:rsidR="006E1BFF" w:rsidRPr="00E14A3C" w:rsidRDefault="00BE64A6">
      <w:pPr>
        <w:spacing w:line="240" w:lineRule="auto"/>
        <w:jc w:val="center"/>
        <w:rPr>
          <w:rFonts w:ascii="TH SarabunIT๙" w:hAnsi="TH SarabunIT๙" w:cs="TH SarabunIT๙"/>
          <w:b/>
        </w:rPr>
      </w:pPr>
      <w:r w:rsidRPr="00E14A3C">
        <w:rPr>
          <w:rFonts w:ascii="TH SarabunIT๙" w:hAnsi="TH SarabunIT๙" w:cs="TH SarabunIT๙"/>
          <w:b/>
          <w:bCs/>
          <w:cs/>
        </w:rPr>
        <w:t xml:space="preserve">สืบค้นจาก </w:t>
      </w:r>
      <w:r w:rsidRPr="00E14A3C">
        <w:rPr>
          <w:rFonts w:ascii="TH SarabunIT๙" w:hAnsi="TH SarabunIT๙" w:cs="TH SarabunIT๙"/>
          <w:b/>
        </w:rPr>
        <w:t xml:space="preserve">: </w:t>
      </w:r>
      <w:hyperlink r:id="rId9">
        <w:r w:rsidRPr="00E14A3C">
          <w:rPr>
            <w:rFonts w:ascii="TH SarabunIT๙" w:hAnsi="TH SarabunIT๙" w:cs="TH SarabunIT๙"/>
            <w:b/>
            <w:color w:val="0563C1"/>
            <w:u w:val="single"/>
          </w:rPr>
          <w:t>https://www.facebook.com/TheEnlightenerNews/photos/repost</w:t>
        </w:r>
      </w:hyperlink>
    </w:p>
    <w:p w:rsidR="006E1BFF" w:rsidRPr="00E14A3C" w:rsidRDefault="006E1BFF">
      <w:pPr>
        <w:spacing w:line="240" w:lineRule="auto"/>
        <w:jc w:val="both"/>
        <w:rPr>
          <w:rFonts w:ascii="TH SarabunIT๙" w:hAnsi="TH SarabunIT๙" w:cs="TH SarabunIT๙"/>
        </w:rPr>
      </w:pPr>
    </w:p>
    <w:p w:rsidR="006E1BFF" w:rsidRPr="00E14A3C" w:rsidRDefault="00BE64A6">
      <w:pPr>
        <w:spacing w:line="240" w:lineRule="auto"/>
        <w:jc w:val="both"/>
        <w:rPr>
          <w:rFonts w:ascii="TH SarabunIT๙" w:hAnsi="TH SarabunIT๙" w:cs="TH SarabunIT๙"/>
          <w:b/>
        </w:rPr>
      </w:pPr>
      <w:r w:rsidRPr="00E14A3C">
        <w:rPr>
          <w:rFonts w:ascii="TH SarabunIT๙" w:hAnsi="TH SarabunIT๙" w:cs="TH SarabunIT๙"/>
          <w:b/>
        </w:rPr>
        <w:t xml:space="preserve">7. </w:t>
      </w:r>
      <w:r w:rsidRPr="00E14A3C">
        <w:rPr>
          <w:rFonts w:ascii="TH SarabunIT๙" w:hAnsi="TH SarabunIT๙" w:cs="TH SarabunIT๙"/>
          <w:b/>
          <w:bCs/>
          <w:cs/>
        </w:rPr>
        <w:t>ขอบเขตประเมินความเสี่ยงการทุจริต</w:t>
      </w:r>
    </w:p>
    <w:p w:rsidR="006E1BFF" w:rsidRPr="00E14A3C" w:rsidRDefault="008C3F01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  <w:cs/>
        </w:rPr>
        <w:t>องค์การบริหารส่วนตำบลท่ามะไฟหวาน</w:t>
      </w:r>
      <w:r w:rsidR="00BE64A6" w:rsidRPr="00E14A3C">
        <w:rPr>
          <w:rFonts w:ascii="TH SarabunIT๙" w:hAnsi="TH SarabunIT๙" w:cs="TH SarabunIT๙"/>
          <w:color w:val="FF0000"/>
        </w:rPr>
        <w:t xml:space="preserve"> </w:t>
      </w:r>
      <w:r w:rsidR="00BE64A6" w:rsidRPr="00E14A3C">
        <w:rPr>
          <w:rFonts w:ascii="TH SarabunIT๙" w:hAnsi="TH SarabunIT๙" w:cs="TH SarabunIT๙"/>
          <w:cs/>
        </w:rPr>
        <w:t xml:space="preserve">จะแบ่งความเสี่ยงการทุจริตในประเด็นที่เกี่ยวข้องกับสินบนของการดำเนินงานหรือการปฏิบัติหน้าที่ ประกอบด้วย </w:t>
      </w:r>
      <w:r w:rsidR="00BE64A6" w:rsidRPr="00E14A3C">
        <w:rPr>
          <w:rFonts w:ascii="TH SarabunIT๙" w:hAnsi="TH SarabunIT๙" w:cs="TH SarabunIT๙"/>
        </w:rPr>
        <w:t xml:space="preserve">4 </w:t>
      </w:r>
      <w:r w:rsidR="00BE64A6" w:rsidRPr="00E14A3C">
        <w:rPr>
          <w:rFonts w:ascii="TH SarabunIT๙" w:hAnsi="TH SarabunIT๙" w:cs="TH SarabunIT๙"/>
          <w:cs/>
        </w:rPr>
        <w:t xml:space="preserve">ประเด็น ดังนี้ 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  <w:color w:val="000000"/>
        </w:rPr>
      </w:pPr>
      <w:r w:rsidRPr="00E14A3C">
        <w:rPr>
          <w:rFonts w:ascii="TH SarabunIT๙" w:hAnsi="TH SarabunIT๙" w:cs="TH SarabunIT๙"/>
          <w:color w:val="000000"/>
        </w:rPr>
        <w:t xml:space="preserve">1. </w:t>
      </w:r>
      <w:r w:rsidRPr="00E14A3C">
        <w:rPr>
          <w:rFonts w:ascii="TH SarabunIT๙" w:hAnsi="TH SarabunIT๙" w:cs="TH SarabunIT๙"/>
          <w:color w:val="000000"/>
          <w:cs/>
        </w:rPr>
        <w:t>ความเสี่ยงการทุจริตด้านการอนุมัติ อนุญาต ตามพระราชบัญญัติการอำนวยความสะดวกในการ    พิจารณาอนุญาตของทางราชการ พ</w:t>
      </w:r>
      <w:r w:rsidRPr="00E14A3C">
        <w:rPr>
          <w:rFonts w:ascii="TH SarabunIT๙" w:hAnsi="TH SarabunIT๙" w:cs="TH SarabunIT๙"/>
          <w:color w:val="000000"/>
        </w:rPr>
        <w:t>.</w:t>
      </w:r>
      <w:r w:rsidRPr="00E14A3C">
        <w:rPr>
          <w:rFonts w:ascii="TH SarabunIT๙" w:hAnsi="TH SarabunIT๙" w:cs="TH SarabunIT๙"/>
          <w:color w:val="000000"/>
          <w:cs/>
        </w:rPr>
        <w:t>ศ</w:t>
      </w:r>
      <w:r w:rsidRPr="00E14A3C">
        <w:rPr>
          <w:rFonts w:ascii="TH SarabunIT๙" w:hAnsi="TH SarabunIT๙" w:cs="TH SarabunIT๙"/>
          <w:color w:val="000000"/>
        </w:rPr>
        <w:t xml:space="preserve">.2558 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  <w:color w:val="000000"/>
        </w:rPr>
      </w:pPr>
      <w:r w:rsidRPr="00E14A3C">
        <w:rPr>
          <w:rFonts w:ascii="TH SarabunIT๙" w:hAnsi="TH SarabunIT๙" w:cs="TH SarabunIT๙"/>
          <w:color w:val="000000"/>
        </w:rPr>
        <w:t xml:space="preserve">2. </w:t>
      </w:r>
      <w:r w:rsidRPr="00E14A3C">
        <w:rPr>
          <w:rFonts w:ascii="TH SarabunIT๙" w:hAnsi="TH SarabunIT๙" w:cs="TH SarabunIT๙"/>
          <w:color w:val="000000"/>
          <w:cs/>
        </w:rPr>
        <w:t xml:space="preserve">ความเสี่ยงการทุจริตด้านการใช้อำนาจทางกฎหมาย  </w:t>
      </w:r>
    </w:p>
    <w:p w:rsidR="006E1BFF" w:rsidRPr="00E14A3C" w:rsidRDefault="00BE64A6">
      <w:pPr>
        <w:spacing w:after="120" w:line="240" w:lineRule="auto"/>
        <w:ind w:firstLine="720"/>
        <w:jc w:val="both"/>
        <w:rPr>
          <w:rFonts w:ascii="TH SarabunIT๙" w:hAnsi="TH SarabunIT๙" w:cs="TH SarabunIT๙"/>
          <w:color w:val="000000"/>
        </w:rPr>
      </w:pPr>
      <w:r w:rsidRPr="00E14A3C">
        <w:rPr>
          <w:rFonts w:ascii="TH SarabunIT๙" w:hAnsi="TH SarabunIT๙" w:cs="TH SarabunIT๙"/>
          <w:color w:val="000000"/>
        </w:rPr>
        <w:t xml:space="preserve">3. </w:t>
      </w:r>
      <w:r w:rsidRPr="00E14A3C">
        <w:rPr>
          <w:rFonts w:ascii="TH SarabunIT๙" w:hAnsi="TH SarabunIT๙" w:cs="TH SarabunIT๙"/>
          <w:color w:val="000000"/>
          <w:cs/>
        </w:rPr>
        <w:t xml:space="preserve">ความเสี่ยงการทุจริตด้านการจัดซื้อจัดจ้าง </w:t>
      </w:r>
      <w:r w:rsidRPr="00E14A3C">
        <w:rPr>
          <w:rFonts w:ascii="TH SarabunIT๙" w:hAnsi="TH SarabunIT๙" w:cs="TH SarabunIT๙"/>
          <w:color w:val="000000"/>
        </w:rPr>
        <w:tab/>
      </w:r>
      <w:r w:rsidRPr="00E14A3C">
        <w:rPr>
          <w:rFonts w:ascii="TH SarabunIT๙" w:hAnsi="TH SarabunIT๙" w:cs="TH SarabunIT๙"/>
          <w:color w:val="000000"/>
        </w:rPr>
        <w:tab/>
      </w:r>
      <w:r w:rsidRPr="00E14A3C">
        <w:rPr>
          <w:rFonts w:ascii="TH SarabunIT๙" w:hAnsi="TH SarabunIT๙" w:cs="TH SarabunIT๙"/>
          <w:color w:val="000000"/>
        </w:rPr>
        <w:tab/>
      </w:r>
      <w:r w:rsidRPr="00E14A3C">
        <w:rPr>
          <w:rFonts w:ascii="TH SarabunIT๙" w:hAnsi="TH SarabunIT๙" w:cs="TH SarabunIT๙"/>
          <w:color w:val="000000"/>
        </w:rPr>
        <w:tab/>
      </w:r>
      <w:r w:rsidRPr="00E14A3C">
        <w:rPr>
          <w:rFonts w:ascii="TH SarabunIT๙" w:hAnsi="TH SarabunIT๙" w:cs="TH SarabunIT๙"/>
          <w:color w:val="000000"/>
        </w:rPr>
        <w:tab/>
      </w:r>
      <w:r w:rsidRPr="00E14A3C">
        <w:rPr>
          <w:rFonts w:ascii="TH SarabunIT๙" w:hAnsi="TH SarabunIT๙" w:cs="TH SarabunIT๙"/>
          <w:color w:val="000000"/>
        </w:rPr>
        <w:tab/>
      </w:r>
      <w:r w:rsidRPr="00E14A3C">
        <w:rPr>
          <w:rFonts w:ascii="TH SarabunIT๙" w:hAnsi="TH SarabunIT๙" w:cs="TH SarabunIT๙"/>
          <w:color w:val="000000"/>
        </w:rPr>
        <w:tab/>
      </w:r>
      <w:r w:rsidRPr="00E14A3C">
        <w:rPr>
          <w:rFonts w:ascii="TH SarabunIT๙" w:hAnsi="TH SarabunIT๙" w:cs="TH SarabunIT๙"/>
          <w:color w:val="000000"/>
        </w:rPr>
        <w:tab/>
        <w:t xml:space="preserve">4. </w:t>
      </w:r>
      <w:r w:rsidRPr="00E14A3C">
        <w:rPr>
          <w:rFonts w:ascii="TH SarabunIT๙" w:hAnsi="TH SarabunIT๙" w:cs="TH SarabunIT๙"/>
          <w:color w:val="000000"/>
          <w:cs/>
        </w:rPr>
        <w:t xml:space="preserve">ความเสี่ยงการทุจริตด้านการบริหารงานบุคคล </w:t>
      </w:r>
    </w:p>
    <w:p w:rsidR="006E1BFF" w:rsidRPr="00E14A3C" w:rsidRDefault="00BE64A6">
      <w:pPr>
        <w:spacing w:line="240" w:lineRule="auto"/>
        <w:jc w:val="both"/>
        <w:rPr>
          <w:rFonts w:ascii="TH SarabunIT๙" w:hAnsi="TH SarabunIT๙" w:cs="TH SarabunIT๙"/>
          <w:b/>
          <w:color w:val="0070C0"/>
        </w:rPr>
      </w:pPr>
      <w:r w:rsidRPr="00E14A3C">
        <w:rPr>
          <w:rFonts w:ascii="TH SarabunIT๙" w:hAnsi="TH SarabunIT๙" w:cs="TH SarabunIT๙"/>
          <w:b/>
        </w:rPr>
        <w:t xml:space="preserve">8. </w:t>
      </w:r>
      <w:r w:rsidRPr="00E14A3C">
        <w:rPr>
          <w:rFonts w:ascii="TH SarabunIT๙" w:hAnsi="TH SarabunIT๙" w:cs="TH SarabunIT๙"/>
          <w:b/>
          <w:bCs/>
          <w:cs/>
        </w:rPr>
        <w:t xml:space="preserve">ขั้นตอนการประเมินความเสี่ยงการทุจริต มี </w:t>
      </w:r>
      <w:r w:rsidRPr="00E14A3C">
        <w:rPr>
          <w:rFonts w:ascii="TH SarabunIT๙" w:hAnsi="TH SarabunIT๙" w:cs="TH SarabunIT๙"/>
          <w:b/>
        </w:rPr>
        <w:t xml:space="preserve">5 </w:t>
      </w:r>
      <w:r w:rsidRPr="00E14A3C">
        <w:rPr>
          <w:rFonts w:ascii="TH SarabunIT๙" w:hAnsi="TH SarabunIT๙" w:cs="TH SarabunIT๙"/>
          <w:b/>
          <w:bCs/>
          <w:cs/>
        </w:rPr>
        <w:t xml:space="preserve">ขั้นตอน 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1) </w:t>
      </w:r>
      <w:r w:rsidRPr="00E14A3C">
        <w:rPr>
          <w:rFonts w:ascii="TH SarabunIT๙" w:hAnsi="TH SarabunIT๙" w:cs="TH SarabunIT๙"/>
          <w:cs/>
        </w:rPr>
        <w:t>การคัดเลือกกระบวนงาน หรือขั้นตอนการทำงาน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2) </w:t>
      </w:r>
      <w:r w:rsidRPr="00E14A3C">
        <w:rPr>
          <w:rFonts w:ascii="TH SarabunIT๙" w:hAnsi="TH SarabunIT๙" w:cs="TH SarabunIT๙"/>
          <w:cs/>
        </w:rPr>
        <w:t>การระบุประเด็นความเสี่ยงการทุจริต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3) </w:t>
      </w:r>
      <w:r w:rsidRPr="00E14A3C">
        <w:rPr>
          <w:rFonts w:ascii="TH SarabunIT๙" w:hAnsi="TH SarabunIT๙" w:cs="TH SarabunIT๙"/>
          <w:cs/>
        </w:rPr>
        <w:t>การกำหนด</w:t>
      </w:r>
      <w:r w:rsidR="008E1CC0" w:rsidRPr="00E14A3C">
        <w:rPr>
          <w:rFonts w:ascii="TH SarabunIT๙" w:hAnsi="TH SarabunIT๙" w:cs="TH SarabunIT๙"/>
          <w:cs/>
        </w:rPr>
        <w:t>เกณฑ์</w:t>
      </w:r>
      <w:r w:rsidRPr="00E14A3C">
        <w:rPr>
          <w:rFonts w:ascii="TH SarabunIT๙" w:hAnsi="TH SarabunIT๙" w:cs="TH SarabunIT๙"/>
          <w:cs/>
        </w:rPr>
        <w:t>การประเมินความเสี่ยงการทุจริต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4) </w:t>
      </w:r>
      <w:r w:rsidRPr="00E14A3C">
        <w:rPr>
          <w:rFonts w:ascii="TH SarabunIT๙" w:hAnsi="TH SarabunIT๙" w:cs="TH SarabunIT๙"/>
          <w:cs/>
        </w:rPr>
        <w:t>การประเมินความเสี่ยงการทุจริต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</w:rPr>
        <w:t xml:space="preserve">5) </w:t>
      </w:r>
      <w:r w:rsidRPr="00E14A3C">
        <w:rPr>
          <w:rFonts w:ascii="TH SarabunIT๙" w:hAnsi="TH SarabunIT๙" w:cs="TH SarabunIT๙"/>
          <w:cs/>
        </w:rPr>
        <w:t>การจัดทำแผนบริหารจัดการความเสี่ยงการทุจริต</w:t>
      </w:r>
    </w:p>
    <w:p w:rsidR="00365D87" w:rsidRPr="00E14A3C" w:rsidRDefault="00BE64A6">
      <w:pPr>
        <w:rPr>
          <w:rFonts w:ascii="TH SarabunIT๙" w:hAnsi="TH SarabunIT๙" w:cs="TH SarabunIT๙"/>
          <w:b/>
          <w:bCs/>
        </w:rPr>
      </w:pPr>
      <w:r w:rsidRPr="00E14A3C">
        <w:rPr>
          <w:rFonts w:ascii="TH SarabunIT๙" w:hAnsi="TH SarabunIT๙" w:cs="TH SarabunIT๙"/>
        </w:rPr>
        <w:br w:type="page"/>
      </w:r>
    </w:p>
    <w:p w:rsidR="00365D87" w:rsidRPr="00E14A3C" w:rsidRDefault="00365D87">
      <w:pPr>
        <w:rPr>
          <w:rFonts w:ascii="TH SarabunIT๙" w:hAnsi="TH SarabunIT๙" w:cs="TH SarabunIT๙"/>
          <w:b/>
          <w:bCs/>
        </w:rPr>
      </w:pPr>
    </w:p>
    <w:p w:rsidR="006E1BFF" w:rsidRPr="00E14A3C" w:rsidRDefault="00BE64A6">
      <w:pPr>
        <w:rPr>
          <w:rFonts w:ascii="TH SarabunIT๙" w:hAnsi="TH SarabunIT๙" w:cs="TH SarabunIT๙"/>
          <w:b/>
        </w:rPr>
      </w:pPr>
      <w:r w:rsidRPr="00E14A3C">
        <w:rPr>
          <w:rFonts w:ascii="TH SarabunIT๙" w:hAnsi="TH SarabunIT๙" w:cs="TH SarabunIT๙"/>
          <w:b/>
          <w:bCs/>
          <w:cs/>
        </w:rPr>
        <w:t xml:space="preserve">ขั้นตอนที่ </w:t>
      </w:r>
      <w:r w:rsidRPr="00E14A3C">
        <w:rPr>
          <w:rFonts w:ascii="TH SarabunIT๙" w:hAnsi="TH SarabunIT๙" w:cs="TH SarabunIT๙"/>
          <w:b/>
        </w:rPr>
        <w:t xml:space="preserve">1 </w:t>
      </w:r>
      <w:r w:rsidRPr="00E14A3C">
        <w:rPr>
          <w:rFonts w:ascii="TH SarabunIT๙" w:hAnsi="TH SarabunIT๙" w:cs="TH SarabunIT๙"/>
          <w:b/>
          <w:bCs/>
          <w:cs/>
        </w:rPr>
        <w:t>การคัดเลือกกระบวนงาน หรือโครงการ</w:t>
      </w:r>
    </w:p>
    <w:p w:rsidR="006E1BFF" w:rsidRPr="00E14A3C" w:rsidRDefault="008C3F01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  <w:bookmarkStart w:id="2" w:name="_heading=h.30j0zll" w:colFirst="0" w:colLast="0"/>
      <w:bookmarkEnd w:id="2"/>
      <w:r w:rsidRPr="00E14A3C">
        <w:rPr>
          <w:rFonts w:ascii="TH SarabunIT๙" w:hAnsi="TH SarabunIT๙" w:cs="TH SarabunIT๙"/>
          <w:cs/>
        </w:rPr>
        <w:t>องค์การบริหารส่วนตำบลท่ามะไฟหวาน</w:t>
      </w:r>
      <w:r w:rsidRPr="00E14A3C">
        <w:rPr>
          <w:rFonts w:ascii="TH SarabunIT๙" w:hAnsi="TH SarabunIT๙" w:cs="TH SarabunIT๙"/>
          <w:color w:val="FF0000"/>
        </w:rPr>
        <w:t xml:space="preserve"> </w:t>
      </w:r>
      <w:r w:rsidR="00BE64A6" w:rsidRPr="00E14A3C">
        <w:rPr>
          <w:rFonts w:ascii="TH SarabunIT๙" w:hAnsi="TH SarabunIT๙" w:cs="TH SarabunIT๙"/>
          <w:cs/>
        </w:rPr>
        <w:t xml:space="preserve">จะแบ่งความเสี่ยงการทุจริตในประเด็นที่เกี่ยวข้องกับสินบนของการดำเนินงานหรือการปฏิบัติหน้าที่ ประกอบด้วย </w:t>
      </w:r>
      <w:r w:rsidR="00BE64A6" w:rsidRPr="00E14A3C">
        <w:rPr>
          <w:rFonts w:ascii="TH SarabunIT๙" w:hAnsi="TH SarabunIT๙" w:cs="TH SarabunIT๙"/>
        </w:rPr>
        <w:t xml:space="preserve">4 </w:t>
      </w:r>
      <w:r w:rsidR="00BE64A6" w:rsidRPr="00E14A3C">
        <w:rPr>
          <w:rFonts w:ascii="TH SarabunIT๙" w:hAnsi="TH SarabunIT๙" w:cs="TH SarabunIT๙"/>
          <w:cs/>
        </w:rPr>
        <w:t xml:space="preserve">ประเด็น ดังนี้ 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  <w:color w:val="000000"/>
        </w:rPr>
      </w:pPr>
      <w:r w:rsidRPr="00E14A3C">
        <w:rPr>
          <w:rFonts w:ascii="TH SarabunIT๙" w:hAnsi="TH SarabunIT๙" w:cs="TH SarabunIT๙"/>
          <w:color w:val="000000"/>
        </w:rPr>
        <w:t xml:space="preserve">1. </w:t>
      </w:r>
      <w:r w:rsidRPr="00E14A3C">
        <w:rPr>
          <w:rFonts w:ascii="TH SarabunIT๙" w:hAnsi="TH SarabunIT๙" w:cs="TH SarabunIT๙"/>
          <w:color w:val="000000"/>
          <w:cs/>
        </w:rPr>
        <w:t>ความเสี่ยงการทุจริตด้านการอนุมัติ อนุญาต ตามพระราชบัญญัติการอำนวยความสะดวกในการ    พิจารณาอนุญาตของทางราชการ พ</w:t>
      </w:r>
      <w:r w:rsidRPr="00E14A3C">
        <w:rPr>
          <w:rFonts w:ascii="TH SarabunIT๙" w:hAnsi="TH SarabunIT๙" w:cs="TH SarabunIT๙"/>
          <w:color w:val="000000"/>
        </w:rPr>
        <w:t>.</w:t>
      </w:r>
      <w:r w:rsidRPr="00E14A3C">
        <w:rPr>
          <w:rFonts w:ascii="TH SarabunIT๙" w:hAnsi="TH SarabunIT๙" w:cs="TH SarabunIT๙"/>
          <w:color w:val="000000"/>
          <w:cs/>
        </w:rPr>
        <w:t>ศ</w:t>
      </w:r>
      <w:r w:rsidRPr="00E14A3C">
        <w:rPr>
          <w:rFonts w:ascii="TH SarabunIT๙" w:hAnsi="TH SarabunIT๙" w:cs="TH SarabunIT๙"/>
          <w:color w:val="000000"/>
        </w:rPr>
        <w:t xml:space="preserve">.2558 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  <w:color w:val="000000"/>
        </w:rPr>
      </w:pPr>
      <w:r w:rsidRPr="00E14A3C">
        <w:rPr>
          <w:rFonts w:ascii="TH SarabunIT๙" w:hAnsi="TH SarabunIT๙" w:cs="TH SarabunIT๙"/>
          <w:color w:val="000000"/>
        </w:rPr>
        <w:t xml:space="preserve">2. </w:t>
      </w:r>
      <w:r w:rsidRPr="00E14A3C">
        <w:rPr>
          <w:rFonts w:ascii="TH SarabunIT๙" w:hAnsi="TH SarabunIT๙" w:cs="TH SarabunIT๙"/>
          <w:color w:val="000000"/>
          <w:cs/>
        </w:rPr>
        <w:t xml:space="preserve">ความเสี่ยงการทุจริตด้านการใช้อำนาจทางกฎหมาย  </w:t>
      </w:r>
    </w:p>
    <w:p w:rsidR="006E1BFF" w:rsidRPr="00E14A3C" w:rsidRDefault="00BE64A6">
      <w:pPr>
        <w:spacing w:after="120" w:line="240" w:lineRule="auto"/>
        <w:ind w:firstLine="720"/>
        <w:jc w:val="both"/>
        <w:rPr>
          <w:rFonts w:ascii="TH SarabunIT๙" w:hAnsi="TH SarabunIT๙" w:cs="TH SarabunIT๙"/>
          <w:color w:val="000000"/>
        </w:rPr>
      </w:pPr>
      <w:r w:rsidRPr="00E14A3C">
        <w:rPr>
          <w:rFonts w:ascii="TH SarabunIT๙" w:hAnsi="TH SarabunIT๙" w:cs="TH SarabunIT๙"/>
          <w:color w:val="000000"/>
        </w:rPr>
        <w:t xml:space="preserve">3. </w:t>
      </w:r>
      <w:r w:rsidRPr="00E14A3C">
        <w:rPr>
          <w:rFonts w:ascii="TH SarabunIT๙" w:hAnsi="TH SarabunIT๙" w:cs="TH SarabunIT๙"/>
          <w:color w:val="000000"/>
          <w:cs/>
        </w:rPr>
        <w:t xml:space="preserve">ความเสี่ยงการทุจริตด้านการจัดซื้อจัดจ้าง </w:t>
      </w:r>
      <w:r w:rsidRPr="00E14A3C">
        <w:rPr>
          <w:rFonts w:ascii="TH SarabunIT๙" w:hAnsi="TH SarabunIT๙" w:cs="TH SarabunIT๙"/>
          <w:color w:val="000000"/>
        </w:rPr>
        <w:tab/>
      </w:r>
      <w:r w:rsidRPr="00E14A3C">
        <w:rPr>
          <w:rFonts w:ascii="TH SarabunIT๙" w:hAnsi="TH SarabunIT๙" w:cs="TH SarabunIT๙"/>
          <w:color w:val="000000"/>
        </w:rPr>
        <w:tab/>
      </w:r>
      <w:r w:rsidRPr="00E14A3C">
        <w:rPr>
          <w:rFonts w:ascii="TH SarabunIT๙" w:hAnsi="TH SarabunIT๙" w:cs="TH SarabunIT๙"/>
          <w:color w:val="000000"/>
        </w:rPr>
        <w:tab/>
      </w:r>
      <w:r w:rsidRPr="00E14A3C">
        <w:rPr>
          <w:rFonts w:ascii="TH SarabunIT๙" w:hAnsi="TH SarabunIT๙" w:cs="TH SarabunIT๙"/>
          <w:color w:val="000000"/>
        </w:rPr>
        <w:tab/>
      </w:r>
      <w:r w:rsidRPr="00E14A3C">
        <w:rPr>
          <w:rFonts w:ascii="TH SarabunIT๙" w:hAnsi="TH SarabunIT๙" w:cs="TH SarabunIT๙"/>
          <w:color w:val="000000"/>
        </w:rPr>
        <w:tab/>
      </w:r>
      <w:r w:rsidRPr="00E14A3C">
        <w:rPr>
          <w:rFonts w:ascii="TH SarabunIT๙" w:hAnsi="TH SarabunIT๙" w:cs="TH SarabunIT๙"/>
          <w:color w:val="000000"/>
        </w:rPr>
        <w:tab/>
      </w:r>
      <w:r w:rsidRPr="00E14A3C">
        <w:rPr>
          <w:rFonts w:ascii="TH SarabunIT๙" w:hAnsi="TH SarabunIT๙" w:cs="TH SarabunIT๙"/>
          <w:color w:val="000000"/>
        </w:rPr>
        <w:tab/>
      </w:r>
      <w:r w:rsidRPr="00E14A3C">
        <w:rPr>
          <w:rFonts w:ascii="TH SarabunIT๙" w:hAnsi="TH SarabunIT๙" w:cs="TH SarabunIT๙"/>
          <w:color w:val="000000"/>
        </w:rPr>
        <w:tab/>
        <w:t xml:space="preserve">4. </w:t>
      </w:r>
      <w:r w:rsidRPr="00E14A3C">
        <w:rPr>
          <w:rFonts w:ascii="TH SarabunIT๙" w:hAnsi="TH SarabunIT๙" w:cs="TH SarabunIT๙"/>
          <w:color w:val="000000"/>
          <w:cs/>
        </w:rPr>
        <w:t xml:space="preserve">ความเสี่ยงการทุจริตด้านการบริหารงานบุคคล </w:t>
      </w:r>
    </w:p>
    <w:p w:rsidR="006E1BFF" w:rsidRPr="00E14A3C" w:rsidRDefault="00BE64A6">
      <w:pPr>
        <w:spacing w:line="240" w:lineRule="auto"/>
        <w:jc w:val="both"/>
        <w:rPr>
          <w:rFonts w:ascii="TH SarabunIT๙" w:hAnsi="TH SarabunIT๙" w:cs="TH SarabunIT๙"/>
          <w:b/>
          <w:color w:val="FF0000"/>
        </w:rPr>
      </w:pPr>
      <w:r w:rsidRPr="00E14A3C">
        <w:rPr>
          <w:rFonts w:ascii="TH SarabunIT๙" w:hAnsi="TH SarabunIT๙" w:cs="TH SarabunIT๙"/>
          <w:b/>
          <w:bCs/>
          <w:cs/>
        </w:rPr>
        <w:t xml:space="preserve">ขั้นตอนที่ </w:t>
      </w:r>
      <w:r w:rsidRPr="00E14A3C">
        <w:rPr>
          <w:rFonts w:ascii="TH SarabunIT๙" w:hAnsi="TH SarabunIT๙" w:cs="TH SarabunIT๙"/>
          <w:b/>
        </w:rPr>
        <w:t xml:space="preserve">2 </w:t>
      </w:r>
      <w:r w:rsidRPr="00E14A3C">
        <w:rPr>
          <w:rFonts w:ascii="TH SarabunIT๙" w:hAnsi="TH SarabunIT๙" w:cs="TH SarabunIT๙"/>
          <w:b/>
          <w:bCs/>
          <w:cs/>
        </w:rPr>
        <w:t>การระบุประเด็นความเสี่ยงการทุจริต</w:t>
      </w:r>
    </w:p>
    <w:p w:rsidR="006E1BFF" w:rsidRPr="00E14A3C" w:rsidRDefault="00BE64A6">
      <w:pPr>
        <w:spacing w:line="240" w:lineRule="auto"/>
        <w:ind w:firstLine="720"/>
        <w:jc w:val="both"/>
        <w:rPr>
          <w:rFonts w:ascii="TH SarabunIT๙" w:hAnsi="TH SarabunIT๙" w:cs="TH SarabunIT๙"/>
          <w:color w:val="0070C0"/>
        </w:rPr>
      </w:pPr>
      <w:r w:rsidRPr="00E14A3C">
        <w:rPr>
          <w:rFonts w:ascii="TH SarabunIT๙" w:hAnsi="TH SarabunIT๙" w:cs="TH SarabunIT๙"/>
          <w:color w:val="000000"/>
          <w:cs/>
        </w:rPr>
        <w:t xml:space="preserve">ตารางระบุความเสี่ยงการทุจริต </w:t>
      </w:r>
      <w:r w:rsidRPr="00E14A3C">
        <w:rPr>
          <w:rFonts w:ascii="TH SarabunIT๙" w:hAnsi="TH SarabunIT๙" w:cs="TH SarabunIT๙"/>
          <w:color w:val="000000"/>
        </w:rPr>
        <w:t xml:space="preserve">(know factor </w:t>
      </w:r>
      <w:r w:rsidRPr="00E14A3C">
        <w:rPr>
          <w:rFonts w:ascii="TH SarabunIT๙" w:hAnsi="TH SarabunIT๙" w:cs="TH SarabunIT๙"/>
          <w:color w:val="000000"/>
          <w:cs/>
        </w:rPr>
        <w:t xml:space="preserve">และ </w:t>
      </w:r>
      <w:r w:rsidR="00E00CC7" w:rsidRPr="00E14A3C">
        <w:rPr>
          <w:rFonts w:ascii="TH SarabunIT๙" w:hAnsi="TH SarabunIT๙" w:cs="TH SarabunIT๙"/>
          <w:color w:val="000000"/>
        </w:rPr>
        <w:t>Unknown</w:t>
      </w:r>
      <w:r w:rsidRPr="00E14A3C">
        <w:rPr>
          <w:rFonts w:ascii="TH SarabunIT๙" w:hAnsi="TH SarabunIT๙" w:cs="TH SarabunIT๙"/>
          <w:color w:val="000000"/>
        </w:rPr>
        <w:t xml:space="preserve"> factor)</w:t>
      </w:r>
      <w:r w:rsidRPr="00E14A3C">
        <w:rPr>
          <w:rFonts w:ascii="TH SarabunIT๙" w:hAnsi="TH SarabunIT๙" w:cs="TH SarabunIT๙"/>
          <w:b/>
        </w:rPr>
        <w:t xml:space="preserve"> </w:t>
      </w:r>
    </w:p>
    <w:p w:rsidR="008C3F01" w:rsidRPr="00E14A3C" w:rsidRDefault="008C3F01">
      <w:pPr>
        <w:spacing w:line="240" w:lineRule="auto"/>
        <w:ind w:firstLine="720"/>
        <w:jc w:val="both"/>
        <w:rPr>
          <w:rFonts w:ascii="TH SarabunIT๙" w:hAnsi="TH SarabunIT๙" w:cs="TH SarabunIT๙"/>
          <w:color w:val="0070C0"/>
        </w:rPr>
      </w:pPr>
    </w:p>
    <w:tbl>
      <w:tblPr>
        <w:tblStyle w:val="a5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5"/>
        <w:gridCol w:w="2403"/>
        <w:gridCol w:w="2379"/>
      </w:tblGrid>
      <w:tr w:rsidR="000E0F88" w:rsidRPr="00E14A3C" w:rsidTr="00D04B27">
        <w:trPr>
          <w:tblHeader/>
        </w:trPr>
        <w:tc>
          <w:tcPr>
            <w:tcW w:w="4235" w:type="dxa"/>
            <w:vMerge w:val="restart"/>
            <w:shd w:val="clear" w:color="auto" w:fill="B4C6E7"/>
            <w:vAlign w:val="bottom"/>
          </w:tcPr>
          <w:p w:rsidR="000E0F88" w:rsidRPr="00E14A3C" w:rsidRDefault="000E0F88" w:rsidP="00D04B27">
            <w:pPr>
              <w:jc w:val="center"/>
              <w:rPr>
                <w:rFonts w:ascii="TH SarabunIT๙" w:hAnsi="TH SarabunIT๙" w:cs="TH SarabunIT๙"/>
                <w:b/>
              </w:rPr>
            </w:pPr>
            <w:bookmarkStart w:id="3" w:name="_heading=h.1fob9te" w:colFirst="0" w:colLast="0"/>
            <w:bookmarkEnd w:id="3"/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เหตุการณ์ความเสี่ยง</w:t>
            </w:r>
          </w:p>
          <w:p w:rsidR="000E0F88" w:rsidRPr="00E14A3C" w:rsidRDefault="000E0F88" w:rsidP="00D04B27">
            <w:pPr>
              <w:jc w:val="center"/>
              <w:rPr>
                <w:rFonts w:ascii="TH SarabunIT๙" w:hAnsi="TH SarabunIT๙" w:cs="TH SarabunIT๙"/>
                <w:b/>
              </w:rPr>
            </w:pPr>
            <w:bookmarkStart w:id="4" w:name="_heading=h.39ru428xbh3x" w:colFirst="0" w:colLast="0"/>
            <w:bookmarkEnd w:id="4"/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การทุจริต</w:t>
            </w:r>
          </w:p>
          <w:p w:rsidR="000E0F88" w:rsidRPr="00E14A3C" w:rsidRDefault="000E0F88" w:rsidP="00D04B2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82" w:type="dxa"/>
            <w:gridSpan w:val="2"/>
            <w:shd w:val="clear" w:color="auto" w:fill="B4C6E7"/>
            <w:vAlign w:val="bottom"/>
          </w:tcPr>
          <w:p w:rsidR="000E0F88" w:rsidRPr="00E14A3C" w:rsidRDefault="000E0F88" w:rsidP="00D04B27">
            <w:pPr>
              <w:jc w:val="center"/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ประเภทความเสี่ยงการทุจริต</w:t>
            </w:r>
          </w:p>
        </w:tc>
      </w:tr>
      <w:tr w:rsidR="000E0F88" w:rsidRPr="00E14A3C" w:rsidTr="00D04B27">
        <w:trPr>
          <w:tblHeader/>
        </w:trPr>
        <w:tc>
          <w:tcPr>
            <w:tcW w:w="4235" w:type="dxa"/>
            <w:vMerge/>
            <w:shd w:val="clear" w:color="auto" w:fill="B4C6E7"/>
            <w:vAlign w:val="bottom"/>
          </w:tcPr>
          <w:p w:rsidR="000E0F88" w:rsidRPr="00E14A3C" w:rsidRDefault="000E0F88" w:rsidP="00D04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2403" w:type="dxa"/>
            <w:shd w:val="clear" w:color="auto" w:fill="B4C6E7"/>
            <w:vAlign w:val="bottom"/>
          </w:tcPr>
          <w:p w:rsidR="000E0F88" w:rsidRPr="00E14A3C" w:rsidRDefault="000E0F88" w:rsidP="00D04B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Know factor</w:t>
            </w:r>
            <w:r w:rsidRPr="00E14A3C">
              <w:rPr>
                <w:rFonts w:ascii="TH SarabunIT๙" w:hAnsi="TH SarabunIT๙" w:cs="TH SarabunIT๙"/>
                <w:b/>
                <w:color w:val="000000"/>
              </w:rPr>
              <w:br/>
              <w:t>(</w:t>
            </w: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ความเสี่ยงที่เคยเกิด</w:t>
            </w:r>
            <w:r w:rsidRPr="00E14A3C">
              <w:rPr>
                <w:rFonts w:ascii="TH SarabunIT๙" w:hAnsi="TH SarabunIT๙" w:cs="TH SarabunIT๙"/>
                <w:b/>
                <w:color w:val="000000"/>
              </w:rPr>
              <w:t>)</w:t>
            </w:r>
          </w:p>
        </w:tc>
        <w:tc>
          <w:tcPr>
            <w:tcW w:w="2379" w:type="dxa"/>
            <w:shd w:val="clear" w:color="auto" w:fill="B4C6E7"/>
            <w:vAlign w:val="bottom"/>
          </w:tcPr>
          <w:p w:rsidR="000E0F88" w:rsidRPr="00E14A3C" w:rsidRDefault="000E0F88" w:rsidP="00D04B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Unknow factor</w:t>
            </w:r>
            <w:r w:rsidRPr="00E14A3C">
              <w:rPr>
                <w:rFonts w:ascii="TH SarabunIT๙" w:hAnsi="TH SarabunIT๙" w:cs="TH SarabunIT๙"/>
                <w:b/>
                <w:color w:val="000000"/>
              </w:rPr>
              <w:br/>
              <w:t>(</w:t>
            </w: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ความเสี่ยงที่ไม่เคยเกิด</w:t>
            </w:r>
            <w:r w:rsidRPr="00E14A3C">
              <w:rPr>
                <w:rFonts w:ascii="TH SarabunIT๙" w:hAnsi="TH SarabunIT๙" w:cs="TH SarabunIT๙"/>
                <w:b/>
              </w:rPr>
              <w:t>)</w:t>
            </w:r>
          </w:p>
        </w:tc>
      </w:tr>
      <w:tr w:rsidR="000E0F88" w:rsidRPr="00E14A3C" w:rsidTr="00D04B27">
        <w:tc>
          <w:tcPr>
            <w:tcW w:w="9017" w:type="dxa"/>
            <w:gridSpan w:val="3"/>
            <w:shd w:val="clear" w:color="auto" w:fill="EDEDED"/>
          </w:tcPr>
          <w:p w:rsidR="000E0F88" w:rsidRPr="00E14A3C" w:rsidRDefault="000E0F88" w:rsidP="00D04B27">
            <w:pPr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ความเสี่ยงการทุจริตด้านการอนุมัติ อนุญาต ตามพระราชบัญญัติการอำนวยความสะดวกในการพิจารณา อนุญาตของทางราชการ พ</w:t>
            </w:r>
            <w:r w:rsidRPr="00E14A3C">
              <w:rPr>
                <w:rFonts w:ascii="TH SarabunIT๙" w:hAnsi="TH SarabunIT๙" w:cs="TH SarabunIT๙"/>
                <w:b/>
                <w:color w:val="000000"/>
              </w:rPr>
              <w:t>.</w:t>
            </w: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ศ</w:t>
            </w:r>
            <w:r w:rsidRPr="00E14A3C">
              <w:rPr>
                <w:rFonts w:ascii="TH SarabunIT๙" w:hAnsi="TH SarabunIT๙" w:cs="TH SarabunIT๙"/>
                <w:b/>
                <w:color w:val="000000"/>
              </w:rPr>
              <w:t>.2558</w:t>
            </w:r>
          </w:p>
        </w:tc>
      </w:tr>
      <w:tr w:rsidR="000E0F88" w:rsidRPr="00E14A3C" w:rsidTr="00D04B27">
        <w:tc>
          <w:tcPr>
            <w:tcW w:w="4235" w:type="dxa"/>
          </w:tcPr>
          <w:p w:rsidR="000E0F88" w:rsidRPr="00E14A3C" w:rsidRDefault="000E0F88" w:rsidP="00D0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ไม่ให้บริการแก่ประชาชนตามลำดับ          อันเนื่องมาจาก ความสัมพันธ์ส่วนตัว หรือการให้สิทธิพิเศษแก่คนบางกลุ่ม หรือมีการติดสินบนเพื่อให้ได้คิวเร็วขึ้น</w:t>
            </w:r>
          </w:p>
        </w:tc>
        <w:tc>
          <w:tcPr>
            <w:tcW w:w="2403" w:type="dxa"/>
          </w:tcPr>
          <w:p w:rsidR="000E0F88" w:rsidRPr="00E14A3C" w:rsidRDefault="000E0F88" w:rsidP="00D04B2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79" w:type="dxa"/>
          </w:tcPr>
          <w:p w:rsidR="003533F7" w:rsidRDefault="003533F7" w:rsidP="00D04B27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691008" behindDoc="0" locked="0" layoutInCell="1" allowOverlap="1" wp14:anchorId="1E3EEFCB" wp14:editId="6F820600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398145</wp:posOffset>
                  </wp:positionV>
                  <wp:extent cx="296545" cy="243840"/>
                  <wp:effectExtent l="0" t="0" r="8255" b="3810"/>
                  <wp:wrapTopAndBottom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เครื่องหมายถูก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0F88" w:rsidRPr="00E14A3C" w:rsidRDefault="000E0F88" w:rsidP="00D04B27">
            <w:pPr>
              <w:rPr>
                <w:rFonts w:ascii="TH SarabunIT๙" w:hAnsi="TH SarabunIT๙" w:cs="TH SarabunIT๙"/>
              </w:rPr>
            </w:pPr>
          </w:p>
        </w:tc>
      </w:tr>
      <w:tr w:rsidR="000E0F88" w:rsidRPr="00E14A3C" w:rsidTr="00D04B27">
        <w:tc>
          <w:tcPr>
            <w:tcW w:w="4235" w:type="dxa"/>
          </w:tcPr>
          <w:p w:rsidR="000E0F88" w:rsidRPr="00E14A3C" w:rsidRDefault="000E0F88" w:rsidP="00D0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มีการเรียกรับเงินพิเศษจาก ผู้ขอรับบริการนอกเหนือจากค่าธรรมเนียมปกติ เพื่อแลกกับการให้บริการ หรือการพิจารณาอนุมัติอนุญาติ</w:t>
            </w:r>
          </w:p>
        </w:tc>
        <w:tc>
          <w:tcPr>
            <w:tcW w:w="2403" w:type="dxa"/>
          </w:tcPr>
          <w:p w:rsidR="000E0F88" w:rsidRPr="00E14A3C" w:rsidRDefault="000E0F88" w:rsidP="00D04B2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79" w:type="dxa"/>
          </w:tcPr>
          <w:p w:rsidR="000E0F88" w:rsidRPr="00E14A3C" w:rsidRDefault="003533F7" w:rsidP="00D04B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693056" behindDoc="0" locked="0" layoutInCell="1" allowOverlap="1" wp14:anchorId="65EBAD35" wp14:editId="1D60A9DD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250190</wp:posOffset>
                  </wp:positionV>
                  <wp:extent cx="296545" cy="243840"/>
                  <wp:effectExtent l="0" t="0" r="8255" b="3810"/>
                  <wp:wrapTopAndBottom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เครื่องหมายถูก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E0F88" w:rsidRPr="00E14A3C" w:rsidTr="00D04B27">
        <w:tc>
          <w:tcPr>
            <w:tcW w:w="4235" w:type="dxa"/>
          </w:tcPr>
          <w:p w:rsidR="000E0F88" w:rsidRPr="00E14A3C" w:rsidRDefault="000E0F88" w:rsidP="00D0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ให้บริการไม่เป็นไปตามมาตรฐาน เช่น ใช้เวลาให้บริการ นานกว่าที่กำหนดไว้ </w:t>
            </w:r>
          </w:p>
        </w:tc>
        <w:tc>
          <w:tcPr>
            <w:tcW w:w="2403" w:type="dxa"/>
          </w:tcPr>
          <w:p w:rsidR="000E0F88" w:rsidRPr="00E14A3C" w:rsidRDefault="003533F7" w:rsidP="00D04B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695104" behindDoc="0" locked="0" layoutInCell="1" allowOverlap="1" wp14:anchorId="0D380E9B" wp14:editId="3A9515C5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88265</wp:posOffset>
                  </wp:positionV>
                  <wp:extent cx="296545" cy="243840"/>
                  <wp:effectExtent l="0" t="0" r="8255" b="3810"/>
                  <wp:wrapTopAndBottom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เครื่องหมายถูก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79" w:type="dxa"/>
          </w:tcPr>
          <w:p w:rsidR="000E0F88" w:rsidRPr="00E14A3C" w:rsidRDefault="000E0F88" w:rsidP="00D04B27">
            <w:pPr>
              <w:rPr>
                <w:rFonts w:ascii="TH SarabunIT๙" w:hAnsi="TH SarabunIT๙" w:cs="TH SarabunIT๙"/>
              </w:rPr>
            </w:pPr>
          </w:p>
        </w:tc>
      </w:tr>
      <w:tr w:rsidR="000E0F88" w:rsidRPr="00E14A3C" w:rsidTr="00D04B27">
        <w:tc>
          <w:tcPr>
            <w:tcW w:w="4235" w:type="dxa"/>
          </w:tcPr>
          <w:p w:rsidR="000E0F88" w:rsidRPr="00E14A3C" w:rsidRDefault="000E0F88" w:rsidP="00D0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การรับของขวัญ ของฝากจากบุคคลที่มาติดต่อราชการ</w:t>
            </w:r>
          </w:p>
        </w:tc>
        <w:tc>
          <w:tcPr>
            <w:tcW w:w="2403" w:type="dxa"/>
          </w:tcPr>
          <w:p w:rsidR="000E0F88" w:rsidRPr="00E14A3C" w:rsidRDefault="003533F7" w:rsidP="00D04B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697152" behindDoc="0" locked="0" layoutInCell="1" allowOverlap="1" wp14:anchorId="7E54DBF1" wp14:editId="1886A171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50165</wp:posOffset>
                  </wp:positionV>
                  <wp:extent cx="296545" cy="243840"/>
                  <wp:effectExtent l="0" t="0" r="8255" b="3810"/>
                  <wp:wrapTopAndBottom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เครื่องหมายถูก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79" w:type="dxa"/>
          </w:tcPr>
          <w:p w:rsidR="000E0F88" w:rsidRPr="00E14A3C" w:rsidRDefault="000E0F88" w:rsidP="00D04B27">
            <w:pPr>
              <w:rPr>
                <w:rFonts w:ascii="TH SarabunIT๙" w:hAnsi="TH SarabunIT๙" w:cs="TH SarabunIT๙"/>
              </w:rPr>
            </w:pPr>
          </w:p>
        </w:tc>
      </w:tr>
      <w:tr w:rsidR="000E0F88" w:rsidRPr="00E14A3C" w:rsidTr="00D04B27">
        <w:trPr>
          <w:trHeight w:val="417"/>
        </w:trPr>
        <w:tc>
          <w:tcPr>
            <w:tcW w:w="9017" w:type="dxa"/>
            <w:gridSpan w:val="3"/>
            <w:shd w:val="clear" w:color="auto" w:fill="EDEDED"/>
            <w:vAlign w:val="center"/>
          </w:tcPr>
          <w:p w:rsidR="000E0F88" w:rsidRPr="00E14A3C" w:rsidRDefault="000E0F88" w:rsidP="00D04B27">
            <w:pPr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ความเสี่ยงการทุจริตด้านการใช้อำนาจทางกฎหมาย</w:t>
            </w:r>
          </w:p>
        </w:tc>
      </w:tr>
      <w:tr w:rsidR="000E0F88" w:rsidRPr="00E14A3C" w:rsidTr="00D04B27">
        <w:tc>
          <w:tcPr>
            <w:tcW w:w="4235" w:type="dxa"/>
          </w:tcPr>
          <w:p w:rsidR="000E0F88" w:rsidRPr="00E14A3C" w:rsidRDefault="000E0F88" w:rsidP="00D0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ผู้บริหารดำเนินการตามนโยบายของตนเอง แทรกแซงการปฏิบัติงานของเจ้าหน้าที่ ซึ่งอาจขัดต่อกฎระเบียบที่เกี่ยวข้อง</w:t>
            </w:r>
          </w:p>
        </w:tc>
        <w:tc>
          <w:tcPr>
            <w:tcW w:w="2403" w:type="dxa"/>
          </w:tcPr>
          <w:p w:rsidR="000E0F88" w:rsidRPr="00E14A3C" w:rsidRDefault="000E0F88" w:rsidP="00D04B2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79" w:type="dxa"/>
          </w:tcPr>
          <w:p w:rsidR="000E0F88" w:rsidRPr="00E14A3C" w:rsidRDefault="003533F7" w:rsidP="00D04B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699200" behindDoc="0" locked="0" layoutInCell="1" allowOverlap="1" wp14:anchorId="76F7003F" wp14:editId="7CD17774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311785</wp:posOffset>
                  </wp:positionV>
                  <wp:extent cx="296545" cy="243840"/>
                  <wp:effectExtent l="0" t="0" r="8255" b="3810"/>
                  <wp:wrapTopAndBottom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เครื่องหมายถูก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E0F88" w:rsidRPr="00E14A3C" w:rsidTr="00D04B27">
        <w:tc>
          <w:tcPr>
            <w:tcW w:w="4235" w:type="dxa"/>
          </w:tcPr>
          <w:p w:rsidR="000E0F88" w:rsidRPr="00E14A3C" w:rsidRDefault="000E0F88" w:rsidP="00D0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บุคลากรของหน่วยงานปฏิบัติตามนโยบายของผู้บริหาร โดยไม่มีกฎระเบียบรองรับ</w:t>
            </w:r>
          </w:p>
        </w:tc>
        <w:tc>
          <w:tcPr>
            <w:tcW w:w="2403" w:type="dxa"/>
          </w:tcPr>
          <w:p w:rsidR="000E0F88" w:rsidRPr="00E14A3C" w:rsidRDefault="000E0F88" w:rsidP="00D04B2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79" w:type="dxa"/>
          </w:tcPr>
          <w:p w:rsidR="000E0F88" w:rsidRPr="00E14A3C" w:rsidRDefault="003533F7" w:rsidP="00D04B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701248" behindDoc="0" locked="0" layoutInCell="1" allowOverlap="1" wp14:anchorId="01A167FE" wp14:editId="281F3ABD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111760</wp:posOffset>
                  </wp:positionV>
                  <wp:extent cx="296545" cy="243840"/>
                  <wp:effectExtent l="0" t="0" r="8255" b="3810"/>
                  <wp:wrapTopAndBottom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เครื่องหมายถูก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E0F88" w:rsidRPr="00E14A3C" w:rsidTr="00D04B27">
        <w:tc>
          <w:tcPr>
            <w:tcW w:w="4235" w:type="dxa"/>
          </w:tcPr>
          <w:p w:rsidR="000E0F88" w:rsidRPr="00E14A3C" w:rsidRDefault="000E0F88" w:rsidP="00D0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lastRenderedPageBreak/>
              <w:t xml:space="preserve">3.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บุคลากรของหน่วยงานไม่ให้ความสำคัญกับการปฏิบัติงาน เอางานส่วนตัวมาทำที่ทำงาน       ขาดความรับผิดชอบต่อการปฏิบัติงาน</w:t>
            </w:r>
          </w:p>
        </w:tc>
        <w:tc>
          <w:tcPr>
            <w:tcW w:w="2403" w:type="dxa"/>
          </w:tcPr>
          <w:p w:rsidR="000E0F88" w:rsidRPr="00E14A3C" w:rsidRDefault="003533F7" w:rsidP="003533F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703296" behindDoc="0" locked="0" layoutInCell="1" allowOverlap="1" wp14:anchorId="5EA9FCF3" wp14:editId="3A59E0AD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210820</wp:posOffset>
                  </wp:positionV>
                  <wp:extent cx="296545" cy="243840"/>
                  <wp:effectExtent l="0" t="0" r="8255" b="3810"/>
                  <wp:wrapTopAndBottom/>
                  <wp:docPr id="22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เครื่องหมายถูก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79" w:type="dxa"/>
          </w:tcPr>
          <w:p w:rsidR="000E0F88" w:rsidRPr="00E14A3C" w:rsidRDefault="000E0F88" w:rsidP="00D04B27">
            <w:pPr>
              <w:rPr>
                <w:rFonts w:ascii="TH SarabunIT๙" w:hAnsi="TH SarabunIT๙" w:cs="TH SarabunIT๙"/>
              </w:rPr>
            </w:pPr>
          </w:p>
        </w:tc>
      </w:tr>
      <w:tr w:rsidR="000E0F88" w:rsidRPr="00E14A3C" w:rsidTr="00D04B27">
        <w:tc>
          <w:tcPr>
            <w:tcW w:w="4235" w:type="dxa"/>
          </w:tcPr>
          <w:p w:rsidR="000E0F88" w:rsidRPr="00E14A3C" w:rsidRDefault="000E0F88" w:rsidP="00F9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การอาศัยอำนาจในตำแหน่งหน้าที่ของตนเข้าไปมีอิทธิพลในหน่วยงานของรัฐต่าง ๆ เพื่อให้เจ้าหน้าที่ ในหน่วยงานของรัฐนั้นกระทำการ หรือ ไม่กระทำการอย่างใดอย่างหนึ่ง เพื่อประโยชน์ของตนเอง หรือพวกพ้อง อันเป็นการแทรกแซง การทำงานภายในของหน่วยงานรัฐนั้น </w:t>
            </w:r>
          </w:p>
        </w:tc>
        <w:tc>
          <w:tcPr>
            <w:tcW w:w="2403" w:type="dxa"/>
          </w:tcPr>
          <w:p w:rsidR="000E0F88" w:rsidRPr="00E14A3C" w:rsidRDefault="000E0F88" w:rsidP="00D04B2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79" w:type="dxa"/>
          </w:tcPr>
          <w:p w:rsidR="000E0F88" w:rsidRPr="00E14A3C" w:rsidRDefault="002001FD" w:rsidP="00D04B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705344" behindDoc="0" locked="0" layoutInCell="1" allowOverlap="1" wp14:anchorId="5BAE25E5" wp14:editId="42F0BAD3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841375</wp:posOffset>
                  </wp:positionV>
                  <wp:extent cx="296545" cy="243840"/>
                  <wp:effectExtent l="0" t="0" r="8255" b="3810"/>
                  <wp:wrapTopAndBottom/>
                  <wp:docPr id="23" name="รูปภาพ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เครื่องหมายถูก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E0F88" w:rsidRPr="00E14A3C" w:rsidTr="00D04B27">
        <w:trPr>
          <w:trHeight w:val="446"/>
        </w:trPr>
        <w:tc>
          <w:tcPr>
            <w:tcW w:w="9017" w:type="dxa"/>
            <w:gridSpan w:val="3"/>
            <w:shd w:val="clear" w:color="auto" w:fill="EDEDED"/>
            <w:vAlign w:val="center"/>
          </w:tcPr>
          <w:p w:rsidR="000E0F88" w:rsidRPr="00E14A3C" w:rsidRDefault="000E0F88" w:rsidP="00D04B27">
            <w:pPr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ความเสี่ยงการทุจริตด้านการจัดซื้อจัดจ้าง</w:t>
            </w:r>
          </w:p>
        </w:tc>
      </w:tr>
      <w:tr w:rsidR="000E0F88" w:rsidRPr="00E14A3C" w:rsidTr="00D04B27">
        <w:tc>
          <w:tcPr>
            <w:tcW w:w="4235" w:type="dxa"/>
          </w:tcPr>
          <w:p w:rsidR="000E0F88" w:rsidRPr="00E14A3C" w:rsidRDefault="000E0F88" w:rsidP="00D0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การบริหารการเงิน งบประมาณ การจัดซื้อจัดจ้าง การจัดหาพัสดุ ไม่เป็นไปตามระเบียบที่เกี่ยวข้อง หรือไม่เป็นไปตามวัตถุประสงค์ หรือใช้เงินไม่เกิดประโยชน์กับราชการ</w:t>
            </w:r>
          </w:p>
        </w:tc>
        <w:tc>
          <w:tcPr>
            <w:tcW w:w="2403" w:type="dxa"/>
          </w:tcPr>
          <w:p w:rsidR="000E0F88" w:rsidRPr="00E14A3C" w:rsidRDefault="000E0F88" w:rsidP="00D04B2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79" w:type="dxa"/>
          </w:tcPr>
          <w:p w:rsidR="000E0F88" w:rsidRPr="00E14A3C" w:rsidRDefault="002001FD" w:rsidP="00D04B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707392" behindDoc="0" locked="0" layoutInCell="1" allowOverlap="1" wp14:anchorId="3E914496" wp14:editId="6600F154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391795</wp:posOffset>
                  </wp:positionV>
                  <wp:extent cx="296545" cy="243840"/>
                  <wp:effectExtent l="0" t="0" r="8255" b="3810"/>
                  <wp:wrapTopAndBottom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เครื่องหมายถูก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E0F88" w:rsidRPr="00E14A3C" w:rsidTr="00D04B27">
        <w:tc>
          <w:tcPr>
            <w:tcW w:w="4235" w:type="dxa"/>
          </w:tcPr>
          <w:p w:rsidR="000E0F88" w:rsidRPr="00E14A3C" w:rsidRDefault="000E0F88" w:rsidP="00D0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การเข้าเป็นคู่สัญญาหรือมีส่วนได้ส่วนเสียในสัญญา ที่ทำกับหน่วยงานของรัฐที่เจ้าพนักงานของรัฐผู้นั้นปฏิบัติหน้าที่ อาทิ การเป็นคู่สัญญากับตนเอง การซื้อของจากบริษัทของพรรคพวก เพื่อน ญาติ นอมินี</w:t>
            </w:r>
          </w:p>
        </w:tc>
        <w:tc>
          <w:tcPr>
            <w:tcW w:w="2403" w:type="dxa"/>
          </w:tcPr>
          <w:p w:rsidR="000E0F88" w:rsidRPr="00E14A3C" w:rsidRDefault="000E0F88" w:rsidP="00D04B2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79" w:type="dxa"/>
          </w:tcPr>
          <w:p w:rsidR="000E0F88" w:rsidRPr="00E14A3C" w:rsidRDefault="002001FD" w:rsidP="00D04B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709440" behindDoc="0" locked="0" layoutInCell="1" allowOverlap="1" wp14:anchorId="6EF87920" wp14:editId="4D4BB823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556895</wp:posOffset>
                  </wp:positionV>
                  <wp:extent cx="296545" cy="243840"/>
                  <wp:effectExtent l="0" t="0" r="8255" b="3810"/>
                  <wp:wrapTopAndBottom/>
                  <wp:docPr id="25" name="รูปภาพ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เครื่องหมายถูก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E0F88" w:rsidRPr="00E14A3C" w:rsidTr="00D04B27">
        <w:trPr>
          <w:trHeight w:val="401"/>
        </w:trPr>
        <w:tc>
          <w:tcPr>
            <w:tcW w:w="9017" w:type="dxa"/>
            <w:gridSpan w:val="3"/>
            <w:shd w:val="clear" w:color="auto" w:fill="EDEDED"/>
            <w:vAlign w:val="center"/>
          </w:tcPr>
          <w:p w:rsidR="000E0F88" w:rsidRPr="00E14A3C" w:rsidRDefault="000E0F88" w:rsidP="00D04B27">
            <w:pPr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ความเสี่ยงการทุจริตด้านการบริหารงานบุคคล</w:t>
            </w:r>
          </w:p>
        </w:tc>
      </w:tr>
      <w:tr w:rsidR="000E0F88" w:rsidRPr="00E14A3C" w:rsidTr="00D04B27">
        <w:tc>
          <w:tcPr>
            <w:tcW w:w="4235" w:type="dxa"/>
          </w:tcPr>
          <w:p w:rsidR="000E0F88" w:rsidRPr="00E14A3C" w:rsidRDefault="000E0F88" w:rsidP="00D0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การบรรจุแต่งตั้ง โยกย้าย โอน เลื่อนตำแหน่ง</w:t>
            </w:r>
            <w:r w:rsidRPr="00E14A3C">
              <w:rPr>
                <w:rFonts w:ascii="TH SarabunIT๙" w:hAnsi="TH SarabunIT๙" w:cs="TH SarabunIT๙"/>
                <w:color w:val="000000"/>
              </w:rPr>
              <w:t>/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เงินเดือน และการมอบหมายงานไม่เป็นธรรม เอาแต่พวกพ้อง หรือมีการเรียกรับเงินเพื่อให้ได้รับการแต่งตั้งหรือเลื่อนตำแหน่ง</w:t>
            </w:r>
          </w:p>
        </w:tc>
        <w:tc>
          <w:tcPr>
            <w:tcW w:w="2403" w:type="dxa"/>
          </w:tcPr>
          <w:p w:rsidR="000E0F88" w:rsidRPr="00E14A3C" w:rsidRDefault="000E0F88" w:rsidP="00D04B2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79" w:type="dxa"/>
          </w:tcPr>
          <w:p w:rsidR="000E0F88" w:rsidRPr="00E14A3C" w:rsidRDefault="002001FD" w:rsidP="00D04B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711488" behindDoc="0" locked="0" layoutInCell="1" allowOverlap="1" wp14:anchorId="5AE7583C" wp14:editId="7830CECF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292100</wp:posOffset>
                  </wp:positionV>
                  <wp:extent cx="296545" cy="243840"/>
                  <wp:effectExtent l="0" t="0" r="8255" b="3810"/>
                  <wp:wrapTopAndBottom/>
                  <wp:docPr id="26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เครื่องหมายถูก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6E1BFF" w:rsidRPr="00E14A3C" w:rsidRDefault="006E1BFF">
      <w:pPr>
        <w:spacing w:line="240" w:lineRule="auto"/>
        <w:ind w:firstLine="720"/>
        <w:jc w:val="both"/>
        <w:rPr>
          <w:rFonts w:ascii="TH SarabunIT๙" w:hAnsi="TH SarabunIT๙" w:cs="TH SarabunIT๙"/>
        </w:rPr>
      </w:pPr>
    </w:p>
    <w:p w:rsidR="006E1BFF" w:rsidRPr="00E14A3C" w:rsidRDefault="006E1BFF">
      <w:pPr>
        <w:rPr>
          <w:rFonts w:ascii="TH SarabunIT๙" w:hAnsi="TH SarabunIT๙" w:cs="TH SarabunIT๙"/>
        </w:rPr>
      </w:pPr>
    </w:p>
    <w:p w:rsidR="006E1BFF" w:rsidRDefault="006E1BFF">
      <w:pPr>
        <w:rPr>
          <w:rFonts w:ascii="TH SarabunIT๙" w:hAnsi="TH SarabunIT๙" w:cs="TH SarabunIT๙"/>
          <w:b/>
        </w:rPr>
      </w:pPr>
    </w:p>
    <w:p w:rsidR="002001FD" w:rsidRDefault="002001FD">
      <w:pPr>
        <w:rPr>
          <w:rFonts w:ascii="TH SarabunIT๙" w:hAnsi="TH SarabunIT๙" w:cs="TH SarabunIT๙"/>
          <w:b/>
        </w:rPr>
      </w:pPr>
    </w:p>
    <w:p w:rsidR="002001FD" w:rsidRPr="00E14A3C" w:rsidRDefault="008412FC">
      <w:pPr>
        <w:rPr>
          <w:rFonts w:ascii="TH SarabunIT๙" w:hAnsi="TH SarabunIT๙" w:cs="TH SarabunIT๙"/>
          <w:b/>
        </w:rPr>
      </w:pPr>
      <w:r>
        <w:rPr>
          <w:rFonts w:ascii="TH SarabunIT๙" w:hAnsi="TH SarabunIT๙" w:cs="TH SarabunIT๙"/>
          <w:b/>
        </w:rPr>
        <w:t xml:space="preserve"> </w:t>
      </w:r>
    </w:p>
    <w:p w:rsidR="006E1BFF" w:rsidRDefault="006E1BFF">
      <w:pPr>
        <w:rPr>
          <w:rFonts w:ascii="TH SarabunIT๙" w:hAnsi="TH SarabunIT๙" w:cs="TH SarabunIT๙"/>
          <w:b/>
        </w:rPr>
      </w:pPr>
    </w:p>
    <w:p w:rsidR="00F9136C" w:rsidRDefault="00F9136C">
      <w:pPr>
        <w:rPr>
          <w:rFonts w:ascii="TH SarabunIT๙" w:hAnsi="TH SarabunIT๙" w:cs="TH SarabunIT๙"/>
          <w:b/>
        </w:rPr>
      </w:pPr>
    </w:p>
    <w:p w:rsidR="00F9136C" w:rsidRPr="00E14A3C" w:rsidRDefault="00F9136C">
      <w:pPr>
        <w:rPr>
          <w:rFonts w:ascii="TH SarabunIT๙" w:hAnsi="TH SarabunIT๙" w:cs="TH SarabunIT๙"/>
          <w:b/>
        </w:rPr>
      </w:pPr>
    </w:p>
    <w:p w:rsidR="006E1BFF" w:rsidRPr="00E14A3C" w:rsidRDefault="006E1BFF">
      <w:pPr>
        <w:rPr>
          <w:rFonts w:ascii="TH SarabunIT๙" w:hAnsi="TH SarabunIT๙" w:cs="TH SarabunIT๙"/>
          <w:b/>
        </w:rPr>
      </w:pPr>
    </w:p>
    <w:p w:rsidR="006E1BFF" w:rsidRPr="00E14A3C" w:rsidRDefault="00BE64A6">
      <w:pPr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  <w:b/>
          <w:bCs/>
          <w:cs/>
        </w:rPr>
        <w:lastRenderedPageBreak/>
        <w:t xml:space="preserve">ขั้นตอนที่ </w:t>
      </w:r>
      <w:r w:rsidRPr="00E14A3C">
        <w:rPr>
          <w:rFonts w:ascii="TH SarabunIT๙" w:hAnsi="TH SarabunIT๙" w:cs="TH SarabunIT๙"/>
          <w:b/>
        </w:rPr>
        <w:t xml:space="preserve">3 </w:t>
      </w:r>
      <w:r w:rsidRPr="00E14A3C">
        <w:rPr>
          <w:rFonts w:ascii="TH SarabunIT๙" w:hAnsi="TH SarabunIT๙" w:cs="TH SarabunIT๙"/>
          <w:b/>
          <w:bCs/>
          <w:cs/>
        </w:rPr>
        <w:t>การกำหนด</w:t>
      </w:r>
      <w:r w:rsidR="003C63EE" w:rsidRPr="00E14A3C">
        <w:rPr>
          <w:rFonts w:ascii="TH SarabunIT๙" w:hAnsi="TH SarabunIT๙" w:cs="TH SarabunIT๙"/>
          <w:b/>
          <w:bCs/>
          <w:cs/>
        </w:rPr>
        <w:t>เกณฑ์</w:t>
      </w:r>
      <w:r w:rsidRPr="00E14A3C">
        <w:rPr>
          <w:rFonts w:ascii="TH SarabunIT๙" w:hAnsi="TH SarabunIT๙" w:cs="TH SarabunIT๙"/>
          <w:b/>
          <w:cs/>
        </w:rPr>
        <w:t></w:t>
      </w:r>
      <w:r w:rsidRPr="00E14A3C">
        <w:rPr>
          <w:rFonts w:ascii="TH SarabunIT๙" w:hAnsi="TH SarabunIT๙" w:cs="TH SarabunIT๙"/>
          <w:b/>
          <w:bCs/>
          <w:cs/>
        </w:rPr>
        <w:t>การประเมินความเสี่ยงการทุจริต</w:t>
      </w:r>
    </w:p>
    <w:p w:rsidR="006E1BFF" w:rsidRPr="00E14A3C" w:rsidRDefault="00C01257">
      <w:pPr>
        <w:spacing w:before="120" w:after="120" w:line="240" w:lineRule="auto"/>
        <w:ind w:firstLine="720"/>
        <w:jc w:val="both"/>
        <w:rPr>
          <w:rFonts w:ascii="TH SarabunIT๙" w:hAnsi="TH SarabunIT๙" w:cs="TH SarabunIT๙"/>
          <w:color w:val="0070C0"/>
        </w:rPr>
      </w:pPr>
      <w:r w:rsidRPr="00E14A3C">
        <w:rPr>
          <w:rFonts w:ascii="TH SarabunIT๙" w:hAnsi="TH SarabunIT๙" w:cs="TH SarabunIT๙"/>
          <w:color w:val="000000"/>
          <w:cs/>
        </w:rPr>
        <w:t>องค์การบริหารส่วนตำบลท่ามะไฟหวาน</w:t>
      </w:r>
      <w:r w:rsidRPr="00E14A3C">
        <w:rPr>
          <w:rFonts w:ascii="TH SarabunIT๙" w:hAnsi="TH SarabunIT๙" w:cs="TH SarabunIT๙"/>
          <w:color w:val="000000"/>
        </w:rPr>
        <w:t xml:space="preserve"> </w:t>
      </w:r>
      <w:r w:rsidR="00BE64A6" w:rsidRPr="00E14A3C">
        <w:rPr>
          <w:rFonts w:ascii="TH SarabunIT๙" w:hAnsi="TH SarabunIT๙" w:cs="TH SarabunIT๙"/>
          <w:color w:val="000000"/>
          <w:cs/>
        </w:rPr>
        <w:t>กำหนด</w:t>
      </w:r>
      <w:r w:rsidR="003C63EE" w:rsidRPr="00E14A3C">
        <w:rPr>
          <w:rFonts w:ascii="TH SarabunIT๙" w:hAnsi="TH SarabunIT๙" w:cs="TH SarabunIT๙"/>
          <w:color w:val="000000"/>
          <w:cs/>
        </w:rPr>
        <w:t>เกณฑ์</w:t>
      </w:r>
      <w:r w:rsidR="00BE64A6" w:rsidRPr="00E14A3C">
        <w:rPr>
          <w:rFonts w:ascii="TH SarabunIT๙" w:hAnsi="TH SarabunIT๙" w:cs="TH SarabunIT๙"/>
          <w:color w:val="000000"/>
          <w:cs/>
        </w:rPr>
        <w:t xml:space="preserve">สำหรับใชในการประเมินความเสี่ยงการทุจริตของกระบวนงานหรือโครงการที่ทำการประเมิน โดยพิจารณาจาก </w:t>
      </w:r>
      <w:r w:rsidR="00BE64A6" w:rsidRPr="00E14A3C">
        <w:rPr>
          <w:rFonts w:ascii="TH SarabunIT๙" w:hAnsi="TH SarabunIT๙" w:cs="TH SarabunIT๙"/>
          <w:color w:val="000000"/>
        </w:rPr>
        <w:t xml:space="preserve">2 </w:t>
      </w:r>
      <w:r w:rsidR="00BE64A6" w:rsidRPr="00E14A3C">
        <w:rPr>
          <w:rFonts w:ascii="TH SarabunIT๙" w:hAnsi="TH SarabunIT๙" w:cs="TH SarabunIT๙"/>
          <w:color w:val="000000"/>
          <w:cs/>
        </w:rPr>
        <w:t xml:space="preserve">ปัจจัย คือด้านโอกาส </w:t>
      </w:r>
      <w:r w:rsidR="00BE64A6" w:rsidRPr="00E14A3C">
        <w:rPr>
          <w:rFonts w:ascii="TH SarabunIT๙" w:hAnsi="TH SarabunIT๙" w:cs="TH SarabunIT๙"/>
          <w:color w:val="000000"/>
        </w:rPr>
        <w:t xml:space="preserve">(Likelihood) </w:t>
      </w:r>
      <w:r w:rsidR="00BE64A6" w:rsidRPr="00E14A3C">
        <w:rPr>
          <w:rFonts w:ascii="TH SarabunIT๙" w:hAnsi="TH SarabunIT๙" w:cs="TH SarabunIT๙"/>
          <w:color w:val="000000"/>
          <w:cs/>
        </w:rPr>
        <w:t xml:space="preserve">และด้านผลกระทบ </w:t>
      </w:r>
      <w:r w:rsidR="00BE64A6" w:rsidRPr="00E14A3C">
        <w:rPr>
          <w:rFonts w:ascii="TH SarabunIT๙" w:hAnsi="TH SarabunIT๙" w:cs="TH SarabunIT๙"/>
          <w:color w:val="000000"/>
        </w:rPr>
        <w:t xml:space="preserve">(Impact) </w:t>
      </w:r>
      <w:r w:rsidR="00BE64A6" w:rsidRPr="00E14A3C">
        <w:rPr>
          <w:rFonts w:ascii="TH SarabunIT๙" w:hAnsi="TH SarabunIT๙" w:cs="TH SarabunIT๙"/>
          <w:color w:val="000000"/>
          <w:cs/>
        </w:rPr>
        <w:t xml:space="preserve">และการใหคะแนนทั้ง </w:t>
      </w:r>
      <w:r w:rsidR="00BE64A6" w:rsidRPr="00E14A3C">
        <w:rPr>
          <w:rFonts w:ascii="TH SarabunIT๙" w:hAnsi="TH SarabunIT๙" w:cs="TH SarabunIT๙"/>
          <w:color w:val="000000"/>
        </w:rPr>
        <w:t xml:space="preserve">2 </w:t>
      </w:r>
      <w:r w:rsidR="00BE64A6" w:rsidRPr="00E14A3C">
        <w:rPr>
          <w:rFonts w:ascii="TH SarabunIT๙" w:hAnsi="TH SarabunIT๙" w:cs="TH SarabunIT๙"/>
          <w:color w:val="000000"/>
          <w:cs/>
        </w:rPr>
        <w:t>ปัจจัย รายละเอียด ดังนี้</w:t>
      </w:r>
    </w:p>
    <w:p w:rsidR="006E1BFF" w:rsidRPr="00E14A3C" w:rsidRDefault="00BE64A6">
      <w:pPr>
        <w:spacing w:before="120" w:after="120" w:line="240" w:lineRule="auto"/>
        <w:ind w:firstLine="720"/>
        <w:jc w:val="both"/>
        <w:rPr>
          <w:rFonts w:ascii="TH SarabunIT๙" w:hAnsi="TH SarabunIT๙" w:cs="TH SarabunIT๙"/>
          <w:color w:val="000000"/>
        </w:rPr>
      </w:pPr>
      <w:bookmarkStart w:id="5" w:name="_heading=h.3znysh7" w:colFirst="0" w:colLast="0"/>
      <w:bookmarkEnd w:id="5"/>
      <w:r w:rsidRPr="00E14A3C">
        <w:rPr>
          <w:rFonts w:ascii="TH SarabunIT๙" w:hAnsi="TH SarabunIT๙" w:cs="TH SarabunIT๙"/>
          <w:b/>
          <w:color w:val="000000"/>
        </w:rPr>
        <w:t xml:space="preserve">1. </w:t>
      </w:r>
      <w:r w:rsidRPr="00E14A3C">
        <w:rPr>
          <w:rFonts w:ascii="TH SarabunIT๙" w:hAnsi="TH SarabunIT๙" w:cs="TH SarabunIT๙"/>
          <w:b/>
          <w:bCs/>
          <w:color w:val="000000"/>
          <w:cs/>
        </w:rPr>
        <w:t xml:space="preserve">ด้านโอกาสที่จะเกิด </w:t>
      </w:r>
      <w:r w:rsidRPr="00E14A3C">
        <w:rPr>
          <w:rFonts w:ascii="TH SarabunIT๙" w:hAnsi="TH SarabunIT๙" w:cs="TH SarabunIT๙"/>
          <w:b/>
          <w:color w:val="000000"/>
        </w:rPr>
        <w:t>(Likelihood</w:t>
      </w:r>
      <w:r w:rsidRPr="00E14A3C">
        <w:rPr>
          <w:rFonts w:ascii="TH SarabunIT๙" w:hAnsi="TH SarabunIT๙" w:cs="TH SarabunIT๙"/>
          <w:color w:val="000000"/>
        </w:rPr>
        <w:t xml:space="preserve">) </w:t>
      </w:r>
      <w:r w:rsidRPr="00E14A3C">
        <w:rPr>
          <w:rFonts w:ascii="TH SarabunIT๙" w:hAnsi="TH SarabunIT๙" w:cs="TH SarabunIT๙"/>
          <w:color w:val="000000"/>
          <w:cs/>
        </w:rPr>
        <w:t xml:space="preserve">พิจารณาความเป็นได้ที่จะเกิดเหตุการณความเสี่ยงในชวงเวลาหนึ่ง ในรูปของความถี่ หรือความน่าจะเป็นที่จะเกิดเหตุการณนั้น ๆ </w:t>
      </w:r>
    </w:p>
    <w:p w:rsidR="00C01257" w:rsidRPr="00E14A3C" w:rsidRDefault="00C01257">
      <w:pPr>
        <w:spacing w:before="120" w:after="120" w:line="240" w:lineRule="auto"/>
        <w:ind w:firstLine="720"/>
        <w:jc w:val="both"/>
        <w:rPr>
          <w:rFonts w:ascii="TH SarabunIT๙" w:hAnsi="TH SarabunIT๙" w:cs="TH SarabunIT๙"/>
          <w:color w:val="000000"/>
        </w:rPr>
      </w:pPr>
    </w:p>
    <w:tbl>
      <w:tblPr>
        <w:tblStyle w:val="a6"/>
        <w:tblpPr w:leftFromText="180" w:rightFromText="180" w:vertAnchor="text" w:tblpX="688"/>
        <w:tblW w:w="76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3"/>
        <w:gridCol w:w="6377"/>
      </w:tblGrid>
      <w:tr w:rsidR="006E1BFF" w:rsidRPr="00E14A3C">
        <w:trPr>
          <w:trHeight w:val="510"/>
        </w:trPr>
        <w:tc>
          <w:tcPr>
            <w:tcW w:w="7650" w:type="dxa"/>
            <w:gridSpan w:val="2"/>
            <w:shd w:val="clear" w:color="auto" w:fill="FFF2CC"/>
            <w:vAlign w:val="center"/>
          </w:tcPr>
          <w:p w:rsidR="006E1BFF" w:rsidRPr="00E14A3C" w:rsidRDefault="00BE64A6">
            <w:pPr>
              <w:ind w:right="-984"/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bookmarkStart w:id="6" w:name="_heading=h.2et92p0" w:colFirst="0" w:colLast="0"/>
            <w:bookmarkEnd w:id="6"/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โอกาสเกิดการทุจริต </w:t>
            </w:r>
            <w:r w:rsidRPr="00E14A3C">
              <w:rPr>
                <w:rFonts w:ascii="TH SarabunIT๙" w:hAnsi="TH SarabunIT๙" w:cs="TH SarabunIT๙"/>
                <w:b/>
                <w:color w:val="000000"/>
              </w:rPr>
              <w:t>(likelihood)</w:t>
            </w:r>
          </w:p>
        </w:tc>
      </w:tr>
      <w:tr w:rsidR="006E1BFF" w:rsidRPr="00E14A3C">
        <w:trPr>
          <w:trHeight w:val="510"/>
        </w:trPr>
        <w:tc>
          <w:tcPr>
            <w:tcW w:w="1273" w:type="dxa"/>
            <w:shd w:val="clear" w:color="auto" w:fill="FF0000"/>
            <w:vAlign w:val="bottom"/>
          </w:tcPr>
          <w:p w:rsidR="006E1BFF" w:rsidRPr="00E14A3C" w:rsidRDefault="00BE64A6">
            <w:pPr>
              <w:spacing w:after="120"/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5</w:t>
            </w:r>
          </w:p>
        </w:tc>
        <w:tc>
          <w:tcPr>
            <w:tcW w:w="6377" w:type="dxa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โอกาสเกิดการกระทำทุจริต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5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ครั้ง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/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ปี </w:t>
            </w:r>
            <w:r w:rsidRPr="00E14A3C">
              <w:rPr>
                <w:rFonts w:ascii="TH SarabunIT๙" w:hAnsi="TH SarabunIT๙" w:cs="TH SarabunIT๙"/>
                <w:color w:val="000000"/>
              </w:rPr>
              <w:t>(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โอกาสเกิดได้สูงมาก</w:t>
            </w:r>
            <w:r w:rsidRPr="00E14A3C">
              <w:rPr>
                <w:rFonts w:ascii="TH SarabunIT๙" w:hAnsi="TH SarabunIT๙" w:cs="TH SarabunIT๙"/>
                <w:color w:val="000000"/>
              </w:rPr>
              <w:t>)</w:t>
            </w:r>
          </w:p>
        </w:tc>
      </w:tr>
      <w:tr w:rsidR="006E1BFF" w:rsidRPr="00E14A3C">
        <w:trPr>
          <w:trHeight w:val="510"/>
        </w:trPr>
        <w:tc>
          <w:tcPr>
            <w:tcW w:w="1273" w:type="dxa"/>
            <w:shd w:val="clear" w:color="auto" w:fill="FFC000"/>
            <w:vAlign w:val="bottom"/>
          </w:tcPr>
          <w:p w:rsidR="006E1BFF" w:rsidRPr="00E14A3C" w:rsidRDefault="00BE64A6">
            <w:pPr>
              <w:spacing w:after="120"/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4</w:t>
            </w:r>
          </w:p>
        </w:tc>
        <w:tc>
          <w:tcPr>
            <w:tcW w:w="6377" w:type="dxa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โอกาสเกิดการกระทำทุจริต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4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ครั้ง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/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ปี </w:t>
            </w:r>
            <w:r w:rsidRPr="00E14A3C">
              <w:rPr>
                <w:rFonts w:ascii="TH SarabunIT๙" w:hAnsi="TH SarabunIT๙" w:cs="TH SarabunIT๙"/>
                <w:color w:val="000000"/>
              </w:rPr>
              <w:t>(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โอกาสเกิดได้สูง</w:t>
            </w:r>
            <w:r w:rsidRPr="00E14A3C">
              <w:rPr>
                <w:rFonts w:ascii="TH SarabunIT๙" w:hAnsi="TH SarabunIT๙" w:cs="TH SarabunIT๙"/>
                <w:color w:val="000000"/>
              </w:rPr>
              <w:t>)</w:t>
            </w:r>
          </w:p>
        </w:tc>
      </w:tr>
      <w:tr w:rsidR="006E1BFF" w:rsidRPr="00E14A3C">
        <w:trPr>
          <w:trHeight w:val="510"/>
        </w:trPr>
        <w:tc>
          <w:tcPr>
            <w:tcW w:w="1273" w:type="dxa"/>
            <w:shd w:val="clear" w:color="auto" w:fill="FFFF00"/>
            <w:vAlign w:val="bottom"/>
          </w:tcPr>
          <w:p w:rsidR="006E1BFF" w:rsidRPr="00E14A3C" w:rsidRDefault="00BE64A6">
            <w:pPr>
              <w:spacing w:after="120"/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3</w:t>
            </w:r>
          </w:p>
        </w:tc>
        <w:tc>
          <w:tcPr>
            <w:tcW w:w="6377" w:type="dxa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โอกาสเกิดการกระทำทุจริต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3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ครั้ง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/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ปี </w:t>
            </w:r>
            <w:r w:rsidRPr="00E14A3C">
              <w:rPr>
                <w:rFonts w:ascii="TH SarabunIT๙" w:hAnsi="TH SarabunIT๙" w:cs="TH SarabunIT๙"/>
                <w:color w:val="000000"/>
              </w:rPr>
              <w:t>(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โอกาสเกิดขึ้นบางครั้ง</w:t>
            </w:r>
            <w:r w:rsidRPr="00E14A3C">
              <w:rPr>
                <w:rFonts w:ascii="TH SarabunIT๙" w:hAnsi="TH SarabunIT๙" w:cs="TH SarabunIT๙"/>
                <w:color w:val="000000"/>
              </w:rPr>
              <w:t>)</w:t>
            </w:r>
          </w:p>
        </w:tc>
      </w:tr>
      <w:tr w:rsidR="006E1BFF" w:rsidRPr="00E14A3C">
        <w:trPr>
          <w:trHeight w:val="510"/>
        </w:trPr>
        <w:tc>
          <w:tcPr>
            <w:tcW w:w="1273" w:type="dxa"/>
            <w:shd w:val="clear" w:color="auto" w:fill="92D050"/>
            <w:vAlign w:val="bottom"/>
          </w:tcPr>
          <w:p w:rsidR="006E1BFF" w:rsidRPr="00E14A3C" w:rsidRDefault="00BE64A6">
            <w:pPr>
              <w:spacing w:after="120"/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2</w:t>
            </w:r>
          </w:p>
        </w:tc>
        <w:tc>
          <w:tcPr>
            <w:tcW w:w="6377" w:type="dxa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โอกาสเกิดการกระทำทุจริต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2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ครั้ง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/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ปี </w:t>
            </w:r>
            <w:r w:rsidRPr="00E14A3C">
              <w:rPr>
                <w:rFonts w:ascii="TH SarabunIT๙" w:hAnsi="TH SarabunIT๙" w:cs="TH SarabunIT๙"/>
                <w:color w:val="000000"/>
              </w:rPr>
              <w:t>(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โอกาสเกิดขึ้นน้อยมาก</w:t>
            </w:r>
            <w:r w:rsidRPr="00E14A3C">
              <w:rPr>
                <w:rFonts w:ascii="TH SarabunIT๙" w:hAnsi="TH SarabunIT๙" w:cs="TH SarabunIT๙"/>
                <w:color w:val="000000"/>
              </w:rPr>
              <w:t>)</w:t>
            </w:r>
          </w:p>
        </w:tc>
      </w:tr>
      <w:tr w:rsidR="006E1BFF" w:rsidRPr="00E14A3C">
        <w:trPr>
          <w:trHeight w:val="510"/>
        </w:trPr>
        <w:tc>
          <w:tcPr>
            <w:tcW w:w="1273" w:type="dxa"/>
            <w:shd w:val="clear" w:color="auto" w:fill="00B050"/>
            <w:vAlign w:val="bottom"/>
          </w:tcPr>
          <w:p w:rsidR="006E1BFF" w:rsidRPr="00E14A3C" w:rsidRDefault="00BE64A6">
            <w:pPr>
              <w:spacing w:after="120"/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1</w:t>
            </w:r>
          </w:p>
        </w:tc>
        <w:tc>
          <w:tcPr>
            <w:tcW w:w="6377" w:type="dxa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โอกาสเกิดการกระทำทุจริต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1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ครั้ง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/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ปี </w:t>
            </w:r>
            <w:r w:rsidRPr="00E14A3C">
              <w:rPr>
                <w:rFonts w:ascii="TH SarabunIT๙" w:hAnsi="TH SarabunIT๙" w:cs="TH SarabunIT๙"/>
                <w:color w:val="000000"/>
              </w:rPr>
              <w:t>(</w:t>
            </w:r>
            <w:r w:rsidRPr="00E14A3C">
              <w:rPr>
                <w:rFonts w:ascii="TH SarabunIT๙" w:hAnsi="TH SarabunIT๙" w:cs="TH SarabunIT๙"/>
                <w:cs/>
              </w:rPr>
              <w:t>ไม่น่ามีโอกาสเกิดขึ้น</w:t>
            </w:r>
            <w:r w:rsidRPr="00E14A3C">
              <w:rPr>
                <w:rFonts w:ascii="TH SarabunIT๙" w:hAnsi="TH SarabunIT๙" w:cs="TH SarabunIT๙"/>
                <w:color w:val="000000"/>
              </w:rPr>
              <w:t>)</w:t>
            </w:r>
          </w:p>
        </w:tc>
      </w:tr>
    </w:tbl>
    <w:p w:rsidR="006E1BFF" w:rsidRPr="00E14A3C" w:rsidRDefault="006E1BFF">
      <w:pPr>
        <w:spacing w:before="120" w:line="240" w:lineRule="auto"/>
        <w:jc w:val="both"/>
        <w:rPr>
          <w:rFonts w:ascii="TH SarabunIT๙" w:hAnsi="TH SarabunIT๙" w:cs="TH SarabunIT๙"/>
          <w:color w:val="000000"/>
        </w:rPr>
      </w:pPr>
    </w:p>
    <w:p w:rsidR="006E1BFF" w:rsidRPr="00E14A3C" w:rsidRDefault="006E1BFF">
      <w:pPr>
        <w:spacing w:before="120" w:line="240" w:lineRule="auto"/>
        <w:jc w:val="both"/>
        <w:rPr>
          <w:rFonts w:ascii="TH SarabunIT๙" w:hAnsi="TH SarabunIT๙" w:cs="TH SarabunIT๙"/>
          <w:b/>
          <w:color w:val="000000"/>
        </w:rPr>
      </w:pPr>
    </w:p>
    <w:p w:rsidR="006E1BFF" w:rsidRPr="00E14A3C" w:rsidRDefault="006E1BFF">
      <w:pPr>
        <w:spacing w:before="120" w:line="240" w:lineRule="auto"/>
        <w:jc w:val="both"/>
        <w:rPr>
          <w:rFonts w:ascii="TH SarabunIT๙" w:hAnsi="TH SarabunIT๙" w:cs="TH SarabunIT๙"/>
          <w:b/>
          <w:color w:val="000000"/>
        </w:rPr>
      </w:pPr>
    </w:p>
    <w:p w:rsidR="006E1BFF" w:rsidRPr="00E14A3C" w:rsidRDefault="006E1BFF">
      <w:pPr>
        <w:spacing w:before="120" w:line="240" w:lineRule="auto"/>
        <w:jc w:val="both"/>
        <w:rPr>
          <w:rFonts w:ascii="TH SarabunIT๙" w:hAnsi="TH SarabunIT๙" w:cs="TH SarabunIT๙"/>
          <w:b/>
          <w:color w:val="000000"/>
        </w:rPr>
      </w:pPr>
    </w:p>
    <w:p w:rsidR="006E1BFF" w:rsidRPr="00E14A3C" w:rsidRDefault="006E1BFF">
      <w:pPr>
        <w:spacing w:before="120" w:line="240" w:lineRule="auto"/>
        <w:jc w:val="both"/>
        <w:rPr>
          <w:rFonts w:ascii="TH SarabunIT๙" w:hAnsi="TH SarabunIT๙" w:cs="TH SarabunIT๙"/>
          <w:b/>
          <w:color w:val="000000"/>
        </w:rPr>
      </w:pPr>
    </w:p>
    <w:p w:rsidR="006E1BFF" w:rsidRPr="00E14A3C" w:rsidRDefault="006E1BFF">
      <w:pPr>
        <w:spacing w:before="120" w:line="240" w:lineRule="auto"/>
        <w:jc w:val="both"/>
        <w:rPr>
          <w:rFonts w:ascii="TH SarabunIT๙" w:hAnsi="TH SarabunIT๙" w:cs="TH SarabunIT๙"/>
          <w:b/>
          <w:color w:val="000000"/>
        </w:rPr>
      </w:pPr>
    </w:p>
    <w:p w:rsidR="006E1BFF" w:rsidRPr="00E14A3C" w:rsidRDefault="00BE64A6">
      <w:pPr>
        <w:spacing w:before="240" w:line="240" w:lineRule="auto"/>
        <w:ind w:firstLine="720"/>
        <w:jc w:val="both"/>
        <w:rPr>
          <w:rFonts w:ascii="TH SarabunIT๙" w:hAnsi="TH SarabunIT๙" w:cs="TH SarabunIT๙"/>
          <w:color w:val="000000"/>
        </w:rPr>
      </w:pPr>
      <w:bookmarkStart w:id="7" w:name="_heading=h.tyjcwt" w:colFirst="0" w:colLast="0"/>
      <w:bookmarkEnd w:id="7"/>
      <w:r w:rsidRPr="00E14A3C">
        <w:rPr>
          <w:rFonts w:ascii="TH SarabunIT๙" w:hAnsi="TH SarabunIT๙" w:cs="TH SarabunIT๙"/>
          <w:b/>
          <w:color w:val="000000"/>
        </w:rPr>
        <w:t xml:space="preserve">2. </w:t>
      </w:r>
      <w:r w:rsidRPr="00E14A3C">
        <w:rPr>
          <w:rFonts w:ascii="TH SarabunIT๙" w:hAnsi="TH SarabunIT๙" w:cs="TH SarabunIT๙"/>
          <w:b/>
          <w:bCs/>
          <w:color w:val="000000"/>
          <w:cs/>
        </w:rPr>
        <w:t xml:space="preserve">ด้านผลกระทบ </w:t>
      </w:r>
      <w:r w:rsidRPr="00E14A3C">
        <w:rPr>
          <w:rFonts w:ascii="TH SarabunIT๙" w:hAnsi="TH SarabunIT๙" w:cs="TH SarabunIT๙"/>
          <w:b/>
          <w:color w:val="000000"/>
        </w:rPr>
        <w:t>(Impact)</w:t>
      </w:r>
      <w:r w:rsidRPr="00E14A3C">
        <w:rPr>
          <w:rFonts w:ascii="TH SarabunIT๙" w:hAnsi="TH SarabunIT๙" w:cs="TH SarabunIT๙"/>
          <w:color w:val="000000"/>
        </w:rPr>
        <w:t xml:space="preserve"> </w:t>
      </w:r>
      <w:r w:rsidRPr="00E14A3C">
        <w:rPr>
          <w:rFonts w:ascii="TH SarabunIT๙" w:hAnsi="TH SarabunIT๙" w:cs="TH SarabunIT๙"/>
          <w:color w:val="000000"/>
          <w:cs/>
        </w:rPr>
        <w:t xml:space="preserve">การวัดความรุนแรงของความเสียหายที่จะเกิดขึ้นจากความเสี่ยงนั้น           โดยสามารถแบ่งเป็นผลกระทบที่ไม่ใช่ทางด้านการเงินและผลกระทบทางด้านการเงิน </w:t>
      </w:r>
    </w:p>
    <w:p w:rsidR="00D22446" w:rsidRPr="00E14A3C" w:rsidRDefault="00D22446">
      <w:pPr>
        <w:spacing w:before="240" w:line="240" w:lineRule="auto"/>
        <w:ind w:firstLine="720"/>
        <w:jc w:val="both"/>
        <w:rPr>
          <w:rFonts w:ascii="TH SarabunIT๙" w:hAnsi="TH SarabunIT๙" w:cs="TH SarabunIT๙"/>
          <w:color w:val="000000"/>
        </w:rPr>
      </w:pPr>
    </w:p>
    <w:p w:rsidR="006E1BFF" w:rsidRPr="00E14A3C" w:rsidRDefault="00BE64A6">
      <w:pPr>
        <w:spacing w:after="120" w:line="240" w:lineRule="auto"/>
        <w:ind w:firstLine="720"/>
        <w:jc w:val="both"/>
        <w:rPr>
          <w:rFonts w:ascii="TH SarabunIT๙" w:hAnsi="TH SarabunIT๙" w:cs="TH SarabunIT๙"/>
          <w:color w:val="FF0000"/>
        </w:rPr>
      </w:pPr>
      <w:r w:rsidRPr="00E14A3C">
        <w:rPr>
          <w:rFonts w:ascii="TH SarabunIT๙" w:hAnsi="TH SarabunIT๙" w:cs="TH SarabunIT๙"/>
          <w:color w:val="000000"/>
          <w:u w:val="single"/>
        </w:rPr>
        <w:t xml:space="preserve">2.1 </w:t>
      </w:r>
      <w:r w:rsidRPr="00E14A3C">
        <w:rPr>
          <w:rFonts w:ascii="TH SarabunIT๙" w:hAnsi="TH SarabunIT๙" w:cs="TH SarabunIT๙"/>
          <w:color w:val="000000"/>
          <w:u w:val="single"/>
          <w:cs/>
        </w:rPr>
        <w:t xml:space="preserve">ผลกระทบที่ไม่ใช่ทางด้านการเงิน </w:t>
      </w:r>
      <w:r w:rsidRPr="00E14A3C">
        <w:rPr>
          <w:rFonts w:ascii="TH SarabunIT๙" w:hAnsi="TH SarabunIT๙" w:cs="TH SarabunIT๙"/>
          <w:color w:val="FF0000"/>
        </w:rPr>
        <w:t>(</w:t>
      </w:r>
      <w:r w:rsidRPr="00E14A3C">
        <w:rPr>
          <w:rFonts w:ascii="TH SarabunIT๙" w:hAnsi="TH SarabunIT๙" w:cs="TH SarabunIT๙"/>
          <w:color w:val="FF0000"/>
          <w:cs/>
        </w:rPr>
        <w:t>ใช้เปรียบเทียบกับประเด็นความเสี่ยงการทุจริตที่ไม่มีผลกระทบกับเรื่องการเงิน</w:t>
      </w:r>
      <w:r w:rsidRPr="00E14A3C">
        <w:rPr>
          <w:rFonts w:ascii="TH SarabunIT๙" w:hAnsi="TH SarabunIT๙" w:cs="TH SarabunIT๙"/>
          <w:color w:val="FF0000"/>
        </w:rPr>
        <w:t>/</w:t>
      </w:r>
      <w:r w:rsidRPr="00E14A3C">
        <w:rPr>
          <w:rFonts w:ascii="TH SarabunIT๙" w:hAnsi="TH SarabunIT๙" w:cs="TH SarabunIT๙"/>
          <w:color w:val="FF0000"/>
          <w:cs/>
        </w:rPr>
        <w:t>งบประมาณ</w:t>
      </w:r>
      <w:r w:rsidRPr="00E14A3C">
        <w:rPr>
          <w:rFonts w:ascii="TH SarabunIT๙" w:hAnsi="TH SarabunIT๙" w:cs="TH SarabunIT๙"/>
          <w:color w:val="FF0000"/>
        </w:rPr>
        <w:t>)</w:t>
      </w:r>
    </w:p>
    <w:tbl>
      <w:tblPr>
        <w:tblStyle w:val="a7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0"/>
        <w:gridCol w:w="7527"/>
      </w:tblGrid>
      <w:tr w:rsidR="006E1BFF" w:rsidRPr="00E14A3C">
        <w:trPr>
          <w:trHeight w:val="510"/>
        </w:trPr>
        <w:tc>
          <w:tcPr>
            <w:tcW w:w="9017" w:type="dxa"/>
            <w:gridSpan w:val="2"/>
            <w:shd w:val="clear" w:color="auto" w:fill="FFF2CC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ระดับความรุนแรงของผลกระทบ </w:t>
            </w:r>
            <w:r w:rsidRPr="00E14A3C">
              <w:rPr>
                <w:rFonts w:ascii="TH SarabunIT๙" w:hAnsi="TH SarabunIT๙" w:cs="TH SarabunIT๙"/>
                <w:b/>
                <w:color w:val="000000"/>
              </w:rPr>
              <w:t>(Impact)</w:t>
            </w:r>
          </w:p>
        </w:tc>
      </w:tr>
      <w:tr w:rsidR="006E1BFF" w:rsidRPr="00E14A3C">
        <w:trPr>
          <w:trHeight w:val="510"/>
        </w:trPr>
        <w:tc>
          <w:tcPr>
            <w:tcW w:w="1490" w:type="dxa"/>
            <w:shd w:val="clear" w:color="auto" w:fill="FF0000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5</w:t>
            </w:r>
          </w:p>
        </w:tc>
        <w:tc>
          <w:tcPr>
            <w:tcW w:w="7527" w:type="dxa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-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เกิดความเสียหายต่อรัฐ เจาหนาที่ถูกลงโทษชี้มูลความผิดเขาสู่กระบวนการทางยุติธรรม</w:t>
            </w:r>
            <w:r w:rsidRPr="00E14A3C">
              <w:rPr>
                <w:rFonts w:ascii="TH SarabunIT๙" w:hAnsi="TH SarabunIT๙" w:cs="TH SarabunIT๙"/>
                <w:color w:val="000000"/>
              </w:rPr>
              <w:br/>
              <w:t xml:space="preserve">-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เกิดการฟองรองตอศาล หรือหน่วยงานกำกับดูแล องคกรตรวจสอบทำการตรวจสอบความเสียหายที่เกิดขึ้น</w:t>
            </w:r>
          </w:p>
        </w:tc>
      </w:tr>
      <w:tr w:rsidR="006E1BFF" w:rsidRPr="00E14A3C">
        <w:trPr>
          <w:trHeight w:val="510"/>
        </w:trPr>
        <w:tc>
          <w:tcPr>
            <w:tcW w:w="1490" w:type="dxa"/>
            <w:shd w:val="clear" w:color="auto" w:fill="FFC000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4</w:t>
            </w:r>
          </w:p>
        </w:tc>
        <w:tc>
          <w:tcPr>
            <w:tcW w:w="7527" w:type="dxa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-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ภาพลักษณของหน่วยงานติดลบเรื่องความโปรงใส สื่อมวลชน สื่อสังคมออนไลน์ลงข่าว</w:t>
            </w:r>
            <w:r w:rsidRPr="00E14A3C">
              <w:rPr>
                <w:rFonts w:ascii="TH SarabunIT๙" w:hAnsi="TH SarabunIT๙" w:cs="TH SarabunIT๙"/>
                <w:color w:val="000000"/>
              </w:rPr>
              <w:br/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อย่างต่อเนื่อง และสังคมใหความสนใจ</w:t>
            </w:r>
            <w:r w:rsidRPr="00E14A3C">
              <w:rPr>
                <w:rFonts w:ascii="TH SarabunIT๙" w:hAnsi="TH SarabunIT๙" w:cs="TH SarabunIT๙"/>
                <w:color w:val="000000"/>
              </w:rPr>
              <w:br/>
              <w:t xml:space="preserve">-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รองเรียนต่อสื่อมวลชนและมีการออกข่าว</w:t>
            </w:r>
          </w:p>
        </w:tc>
      </w:tr>
      <w:tr w:rsidR="006E1BFF" w:rsidRPr="00E14A3C">
        <w:trPr>
          <w:trHeight w:val="510"/>
        </w:trPr>
        <w:tc>
          <w:tcPr>
            <w:tcW w:w="1490" w:type="dxa"/>
            <w:shd w:val="clear" w:color="auto" w:fill="FFFF00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3</w:t>
            </w:r>
          </w:p>
        </w:tc>
        <w:tc>
          <w:tcPr>
            <w:tcW w:w="7527" w:type="dxa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-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หน่วยตรวจสอบของหน่วยงาน หรือหน่วยตรวจสอบจากภายนอกเขาตรวจสอบขอเท็จจริง</w:t>
            </w:r>
            <w:r w:rsidRPr="00E14A3C">
              <w:rPr>
                <w:rFonts w:ascii="TH SarabunIT๙" w:hAnsi="TH SarabunIT๙" w:cs="TH SarabunIT๙"/>
                <w:color w:val="000000"/>
              </w:rPr>
              <w:br/>
              <w:t xml:space="preserve">-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มีการสงหนังสือร้องเรียนและตั้งคําถามตอการทำงานโดยไม่ได้รับคําตอบที่ชัดเจน</w:t>
            </w:r>
          </w:p>
        </w:tc>
      </w:tr>
      <w:tr w:rsidR="006E1BFF" w:rsidRPr="00E14A3C">
        <w:trPr>
          <w:trHeight w:val="510"/>
        </w:trPr>
        <w:tc>
          <w:tcPr>
            <w:tcW w:w="1490" w:type="dxa"/>
            <w:shd w:val="clear" w:color="auto" w:fill="92D050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2</w:t>
            </w:r>
          </w:p>
        </w:tc>
        <w:tc>
          <w:tcPr>
            <w:tcW w:w="7527" w:type="dxa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-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ปรากฏขาวลือที่อาจพาดพิงคนภายในหน่วยงาน มีคนรองเรียน แจงเบาะแส</w:t>
            </w:r>
            <w:r w:rsidRPr="00E14A3C">
              <w:rPr>
                <w:rFonts w:ascii="TH SarabunIT๙" w:hAnsi="TH SarabunIT๙" w:cs="TH SarabunIT๙"/>
                <w:color w:val="000000"/>
              </w:rPr>
              <w:br/>
              <w:t xml:space="preserve">-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เริ่มมีความกังวลและสอบถามข้อมูล </w:t>
            </w:r>
          </w:p>
        </w:tc>
      </w:tr>
      <w:tr w:rsidR="006E1BFF" w:rsidRPr="00E14A3C">
        <w:trPr>
          <w:trHeight w:val="510"/>
        </w:trPr>
        <w:tc>
          <w:tcPr>
            <w:tcW w:w="1490" w:type="dxa"/>
            <w:shd w:val="clear" w:color="auto" w:fill="00B050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1</w:t>
            </w:r>
          </w:p>
        </w:tc>
        <w:tc>
          <w:tcPr>
            <w:tcW w:w="7527" w:type="dxa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-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แทบจะไม่มี</w:t>
            </w:r>
          </w:p>
        </w:tc>
      </w:tr>
    </w:tbl>
    <w:p w:rsidR="008412FC" w:rsidRDefault="008412FC">
      <w:pPr>
        <w:spacing w:after="120" w:line="240" w:lineRule="auto"/>
        <w:ind w:firstLine="720"/>
        <w:rPr>
          <w:rFonts w:ascii="TH SarabunIT๙" w:hAnsi="TH SarabunIT๙" w:cs="TH SarabunIT๙"/>
          <w:color w:val="000000"/>
          <w:u w:val="single"/>
        </w:rPr>
      </w:pPr>
    </w:p>
    <w:p w:rsidR="00B84D35" w:rsidRDefault="00B84D35">
      <w:pPr>
        <w:spacing w:after="120" w:line="240" w:lineRule="auto"/>
        <w:ind w:firstLine="720"/>
        <w:rPr>
          <w:rFonts w:ascii="TH SarabunIT๙" w:hAnsi="TH SarabunIT๙" w:cs="TH SarabunIT๙"/>
          <w:color w:val="000000"/>
          <w:u w:val="single"/>
        </w:rPr>
      </w:pPr>
    </w:p>
    <w:p w:rsidR="006E1BFF" w:rsidRDefault="00BE64A6">
      <w:pPr>
        <w:spacing w:after="120" w:line="240" w:lineRule="auto"/>
        <w:ind w:firstLine="720"/>
        <w:rPr>
          <w:rFonts w:ascii="TH SarabunIT๙" w:hAnsi="TH SarabunIT๙" w:cs="TH SarabunIT๙"/>
          <w:color w:val="FF0000"/>
          <w:u w:val="single"/>
        </w:rPr>
      </w:pPr>
      <w:r w:rsidRPr="00E14A3C">
        <w:rPr>
          <w:rFonts w:ascii="TH SarabunIT๙" w:hAnsi="TH SarabunIT๙" w:cs="TH SarabunIT๙"/>
          <w:color w:val="000000"/>
          <w:u w:val="single"/>
        </w:rPr>
        <w:t xml:space="preserve">2.2 </w:t>
      </w:r>
      <w:r w:rsidRPr="00E14A3C">
        <w:rPr>
          <w:rFonts w:ascii="TH SarabunIT๙" w:hAnsi="TH SarabunIT๙" w:cs="TH SarabunIT๙"/>
          <w:color w:val="000000"/>
          <w:u w:val="single"/>
          <w:cs/>
        </w:rPr>
        <w:t>ผลกระทบทางด้านการเงิน</w:t>
      </w:r>
      <w:r w:rsidRPr="00E14A3C">
        <w:rPr>
          <w:rFonts w:ascii="TH SarabunIT๙" w:hAnsi="TH SarabunIT๙" w:cs="TH SarabunIT๙"/>
          <w:color w:val="FF0000"/>
        </w:rPr>
        <w:t xml:space="preserve">  (</w:t>
      </w:r>
      <w:r w:rsidRPr="00E14A3C">
        <w:rPr>
          <w:rFonts w:ascii="TH SarabunIT๙" w:hAnsi="TH SarabunIT๙" w:cs="TH SarabunIT๙"/>
          <w:color w:val="FF0000"/>
          <w:cs/>
        </w:rPr>
        <w:t>ใช้เปรียบเทียบในประเด็นความเสี่ยงการทุจริตที่มีผลกระทบกับเรื่องการเงิน</w:t>
      </w:r>
      <w:r w:rsidRPr="00E14A3C">
        <w:rPr>
          <w:rFonts w:ascii="TH SarabunIT๙" w:hAnsi="TH SarabunIT๙" w:cs="TH SarabunIT๙"/>
          <w:color w:val="FF0000"/>
        </w:rPr>
        <w:t>/</w:t>
      </w:r>
      <w:r w:rsidRPr="00E14A3C">
        <w:rPr>
          <w:rFonts w:ascii="TH SarabunIT๙" w:hAnsi="TH SarabunIT๙" w:cs="TH SarabunIT๙"/>
          <w:color w:val="FF0000"/>
          <w:cs/>
        </w:rPr>
        <w:t>งบประมาณ</w:t>
      </w:r>
      <w:r w:rsidRPr="00E14A3C">
        <w:rPr>
          <w:rFonts w:ascii="TH SarabunIT๙" w:hAnsi="TH SarabunIT๙" w:cs="TH SarabunIT๙"/>
          <w:color w:val="FF0000"/>
        </w:rPr>
        <w:t>)</w:t>
      </w:r>
      <w:r w:rsidRPr="00E14A3C">
        <w:rPr>
          <w:rFonts w:ascii="TH SarabunIT๙" w:hAnsi="TH SarabunIT๙" w:cs="TH SarabunIT๙"/>
          <w:color w:val="000000"/>
        </w:rPr>
        <w:t xml:space="preserve"> </w:t>
      </w:r>
    </w:p>
    <w:p w:rsidR="006F6240" w:rsidRPr="00E14A3C" w:rsidRDefault="006F6240">
      <w:pPr>
        <w:spacing w:after="120" w:line="240" w:lineRule="auto"/>
        <w:ind w:firstLine="720"/>
        <w:rPr>
          <w:rFonts w:ascii="TH SarabunIT๙" w:hAnsi="TH SarabunIT๙" w:cs="TH SarabunIT๙"/>
          <w:color w:val="FF0000"/>
          <w:u w:val="single"/>
        </w:rPr>
      </w:pPr>
    </w:p>
    <w:tbl>
      <w:tblPr>
        <w:tblStyle w:val="a8"/>
        <w:tblW w:w="75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0"/>
        <w:gridCol w:w="5780"/>
      </w:tblGrid>
      <w:tr w:rsidR="006E1BFF" w:rsidRPr="00E14A3C">
        <w:trPr>
          <w:trHeight w:val="537"/>
          <w:jc w:val="center"/>
        </w:trPr>
        <w:tc>
          <w:tcPr>
            <w:tcW w:w="1740" w:type="dxa"/>
            <w:shd w:val="clear" w:color="auto" w:fill="FFF2CC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</w:tc>
        <w:tc>
          <w:tcPr>
            <w:tcW w:w="5780" w:type="dxa"/>
            <w:shd w:val="clear" w:color="auto" w:fill="FFF2CC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ระดับความรุนแรงของผลกระทบ </w:t>
            </w:r>
            <w:r w:rsidRPr="00E14A3C">
              <w:rPr>
                <w:rFonts w:ascii="TH SarabunIT๙" w:hAnsi="TH SarabunIT๙" w:cs="TH SarabunIT๙"/>
                <w:b/>
                <w:color w:val="000000"/>
              </w:rPr>
              <w:t>(Impact)</w:t>
            </w:r>
          </w:p>
        </w:tc>
      </w:tr>
      <w:tr w:rsidR="006E1BFF" w:rsidRPr="00E14A3C">
        <w:trPr>
          <w:trHeight w:val="537"/>
          <w:jc w:val="center"/>
        </w:trPr>
        <w:tc>
          <w:tcPr>
            <w:tcW w:w="1740" w:type="dxa"/>
            <w:shd w:val="clear" w:color="auto" w:fill="FF0000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5</w:t>
            </w:r>
          </w:p>
        </w:tc>
        <w:tc>
          <w:tcPr>
            <w:tcW w:w="5780" w:type="dxa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ความเสียหายตั้งแต่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1,000,000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บาท ขึ้นไป</w:t>
            </w:r>
          </w:p>
        </w:tc>
      </w:tr>
      <w:tr w:rsidR="006E1BFF" w:rsidRPr="00E14A3C">
        <w:trPr>
          <w:trHeight w:val="537"/>
          <w:jc w:val="center"/>
        </w:trPr>
        <w:tc>
          <w:tcPr>
            <w:tcW w:w="1740" w:type="dxa"/>
            <w:shd w:val="clear" w:color="auto" w:fill="FFC000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4</w:t>
            </w:r>
          </w:p>
        </w:tc>
        <w:tc>
          <w:tcPr>
            <w:tcW w:w="5780" w:type="dxa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ความเสียหายตั้งแต่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500,000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บาท ถึง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1,000,000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</w:p>
        </w:tc>
      </w:tr>
      <w:tr w:rsidR="006E1BFF" w:rsidRPr="00E14A3C">
        <w:trPr>
          <w:trHeight w:val="537"/>
          <w:jc w:val="center"/>
        </w:trPr>
        <w:tc>
          <w:tcPr>
            <w:tcW w:w="1740" w:type="dxa"/>
            <w:shd w:val="clear" w:color="auto" w:fill="FFFF00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3</w:t>
            </w:r>
          </w:p>
        </w:tc>
        <w:tc>
          <w:tcPr>
            <w:tcW w:w="5780" w:type="dxa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ความเสียหายตั้งแต่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250,000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บาท ถึง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500,000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</w:p>
        </w:tc>
      </w:tr>
      <w:tr w:rsidR="006E1BFF" w:rsidRPr="00E14A3C">
        <w:trPr>
          <w:trHeight w:val="537"/>
          <w:jc w:val="center"/>
        </w:trPr>
        <w:tc>
          <w:tcPr>
            <w:tcW w:w="1740" w:type="dxa"/>
            <w:shd w:val="clear" w:color="auto" w:fill="92D050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2</w:t>
            </w:r>
          </w:p>
        </w:tc>
        <w:tc>
          <w:tcPr>
            <w:tcW w:w="5780" w:type="dxa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ความเสียหายตั้งแต่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100,000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บาท ถึง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250,000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</w:p>
        </w:tc>
      </w:tr>
      <w:tr w:rsidR="006E1BFF" w:rsidRPr="00E14A3C">
        <w:trPr>
          <w:trHeight w:val="537"/>
          <w:jc w:val="center"/>
        </w:trPr>
        <w:tc>
          <w:tcPr>
            <w:tcW w:w="1740" w:type="dxa"/>
            <w:shd w:val="clear" w:color="auto" w:fill="00B050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1</w:t>
            </w:r>
          </w:p>
        </w:tc>
        <w:tc>
          <w:tcPr>
            <w:tcW w:w="5780" w:type="dxa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ความเสียหายตั้งแต่ </w:t>
            </w:r>
            <w:r w:rsidRPr="00E14A3C">
              <w:rPr>
                <w:rFonts w:ascii="TH SarabunIT๙" w:hAnsi="TH SarabunIT๙" w:cs="TH SarabunIT๙"/>
                <w:color w:val="000000"/>
              </w:rPr>
              <w:t xml:space="preserve">100,000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บาท หรือน้อยกว่า</w:t>
            </w:r>
          </w:p>
        </w:tc>
      </w:tr>
    </w:tbl>
    <w:p w:rsidR="006F361C" w:rsidRPr="00E14A3C" w:rsidRDefault="006F361C">
      <w:pPr>
        <w:spacing w:before="240"/>
        <w:jc w:val="both"/>
        <w:rPr>
          <w:rFonts w:ascii="TH SarabunIT๙" w:hAnsi="TH SarabunIT๙" w:cs="TH SarabunIT๙"/>
          <w:color w:val="000000"/>
        </w:rPr>
      </w:pPr>
      <w:bookmarkStart w:id="8" w:name="_heading=h.3dy6vkm" w:colFirst="0" w:colLast="0"/>
      <w:bookmarkEnd w:id="8"/>
    </w:p>
    <w:p w:rsidR="006E1BFF" w:rsidRDefault="00BE64A6">
      <w:pPr>
        <w:spacing w:before="240"/>
        <w:jc w:val="both"/>
        <w:rPr>
          <w:rFonts w:ascii="TH SarabunIT๙" w:hAnsi="TH SarabunIT๙" w:cs="TH SarabunIT๙"/>
          <w:b/>
          <w:bCs/>
          <w:color w:val="000000"/>
        </w:rPr>
      </w:pPr>
      <w:r w:rsidRPr="00E14A3C">
        <w:rPr>
          <w:rFonts w:ascii="TH SarabunIT๙" w:hAnsi="TH SarabunIT๙" w:cs="TH SarabunIT๙"/>
          <w:b/>
          <w:bCs/>
          <w:color w:val="000000"/>
          <w:cs/>
        </w:rPr>
        <w:t>ตารางการประเมินระดับค่าความเสี่ยงการทุจริต</w:t>
      </w:r>
      <w:r w:rsidRPr="00E14A3C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727877" w:rsidRPr="00E14A3C" w:rsidRDefault="00727877">
      <w:pPr>
        <w:spacing w:before="240"/>
        <w:jc w:val="both"/>
        <w:rPr>
          <w:rFonts w:ascii="TH SarabunIT๙" w:hAnsi="TH SarabunIT๙" w:cs="TH SarabunIT๙"/>
          <w:b/>
          <w:bCs/>
          <w:color w:val="000000"/>
        </w:rPr>
      </w:pPr>
    </w:p>
    <w:tbl>
      <w:tblPr>
        <w:tblStyle w:val="a9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1843"/>
        <w:gridCol w:w="1701"/>
        <w:gridCol w:w="1963"/>
      </w:tblGrid>
      <w:tr w:rsidR="006E1BFF" w:rsidRPr="00E14A3C" w:rsidTr="00CA005B">
        <w:trPr>
          <w:trHeight w:val="20"/>
        </w:trPr>
        <w:tc>
          <w:tcPr>
            <w:tcW w:w="3510" w:type="dxa"/>
            <w:shd w:val="clear" w:color="auto" w:fill="B4C6E7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</w:rPr>
            </w:pPr>
            <w:bookmarkStart w:id="9" w:name="_heading=h.1t3h5sf" w:colFirst="0" w:colLast="0"/>
            <w:bookmarkEnd w:id="9"/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เหตุการณ์</w:t>
            </w: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ความเสี่ยงการทุจริต</w:t>
            </w:r>
          </w:p>
        </w:tc>
        <w:tc>
          <w:tcPr>
            <w:tcW w:w="1843" w:type="dxa"/>
            <w:shd w:val="clear" w:color="auto" w:fill="B4C6E7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ระดับโอกาส        ที่จะเกิดการทุจริต</w:t>
            </w:r>
          </w:p>
        </w:tc>
        <w:tc>
          <w:tcPr>
            <w:tcW w:w="1701" w:type="dxa"/>
            <w:shd w:val="clear" w:color="auto" w:fill="B4C6E7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ระดับความรุนแรง</w:t>
            </w:r>
          </w:p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ของผลกระทบ</w:t>
            </w:r>
          </w:p>
        </w:tc>
        <w:tc>
          <w:tcPr>
            <w:tcW w:w="1963" w:type="dxa"/>
            <w:shd w:val="clear" w:color="auto" w:fill="B4C6E7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ค่าความเสี่ยง</w:t>
            </w:r>
          </w:p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</w:rPr>
              <w:t>(</w:t>
            </w: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 xml:space="preserve">โอกาสเกิด </w:t>
            </w:r>
            <w:r w:rsidRPr="00E14A3C">
              <w:rPr>
                <w:rFonts w:ascii="TH SarabunIT๙" w:hAnsi="TH SarabunIT๙" w:cs="TH SarabunIT๙"/>
                <w:b/>
              </w:rPr>
              <w:t xml:space="preserve">x </w:t>
            </w: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ผลกระทบ</w:t>
            </w:r>
            <w:r w:rsidRPr="00E14A3C">
              <w:rPr>
                <w:rFonts w:ascii="TH SarabunIT๙" w:hAnsi="TH SarabunIT๙" w:cs="TH SarabunIT๙"/>
                <w:b/>
              </w:rPr>
              <w:t>)</w:t>
            </w:r>
          </w:p>
        </w:tc>
      </w:tr>
    </w:tbl>
    <w:tbl>
      <w:tblPr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7"/>
      </w:tblGrid>
      <w:tr w:rsidR="0031744E" w:rsidRPr="00E14A3C" w:rsidTr="00D04B27">
        <w:tc>
          <w:tcPr>
            <w:tcW w:w="9017" w:type="dxa"/>
            <w:shd w:val="clear" w:color="auto" w:fill="EDEDED"/>
          </w:tcPr>
          <w:p w:rsidR="0031744E" w:rsidRPr="00E14A3C" w:rsidRDefault="0031744E" w:rsidP="00D04B27">
            <w:pPr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ความเสี่ยงการทุจริตด้านการอนุมัติ อนุญาต ตามพระราชบัญญัติการอำนวยความสะดวกในการพิจารณา อนุญาตของทางราชการ พ</w:t>
            </w:r>
            <w:r w:rsidRPr="00E14A3C">
              <w:rPr>
                <w:rFonts w:ascii="TH SarabunIT๙" w:hAnsi="TH SarabunIT๙" w:cs="TH SarabunIT๙"/>
                <w:b/>
                <w:color w:val="000000"/>
              </w:rPr>
              <w:t>.</w:t>
            </w: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ศ</w:t>
            </w:r>
            <w:r w:rsidRPr="00E14A3C">
              <w:rPr>
                <w:rFonts w:ascii="TH SarabunIT๙" w:hAnsi="TH SarabunIT๙" w:cs="TH SarabunIT๙"/>
                <w:b/>
                <w:color w:val="000000"/>
              </w:rPr>
              <w:t>.2558</w:t>
            </w:r>
          </w:p>
        </w:tc>
      </w:tr>
    </w:tbl>
    <w:tbl>
      <w:tblPr>
        <w:tblStyle w:val="a9"/>
        <w:tblW w:w="903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701"/>
        <w:gridCol w:w="1701"/>
        <w:gridCol w:w="1985"/>
      </w:tblGrid>
      <w:tr w:rsidR="0031744E" w:rsidRPr="00E14A3C" w:rsidTr="00727877">
        <w:trPr>
          <w:trHeight w:val="20"/>
        </w:trPr>
        <w:tc>
          <w:tcPr>
            <w:tcW w:w="3652" w:type="dxa"/>
          </w:tcPr>
          <w:p w:rsidR="0031744E" w:rsidRPr="00E14A3C" w:rsidRDefault="0031744E" w:rsidP="0031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ไม่ให้บริการแก่ประชาชนตามลำดับ          อันเนื่องมาจาก ความสัมพันธ์ส่วนตัว หรือการให้สิทธิพิเศษแก่คนบางกลุ่ม หรือมีการติดสินบนเพื่อให้ได้คิวเร็วขึ้น</w:t>
            </w:r>
          </w:p>
        </w:tc>
        <w:tc>
          <w:tcPr>
            <w:tcW w:w="1701" w:type="dxa"/>
          </w:tcPr>
          <w:p w:rsidR="0031744E" w:rsidRPr="00E14A3C" w:rsidRDefault="00DD00C5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701" w:type="dxa"/>
          </w:tcPr>
          <w:p w:rsidR="0031744E" w:rsidRPr="00E14A3C" w:rsidRDefault="00DD00C5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85" w:type="dxa"/>
          </w:tcPr>
          <w:p w:rsidR="0031744E" w:rsidRPr="00E14A3C" w:rsidRDefault="00DD00C5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</w:tr>
      <w:tr w:rsidR="0031744E" w:rsidRPr="00E14A3C" w:rsidTr="00727877">
        <w:trPr>
          <w:trHeight w:val="20"/>
        </w:trPr>
        <w:tc>
          <w:tcPr>
            <w:tcW w:w="3652" w:type="dxa"/>
          </w:tcPr>
          <w:p w:rsidR="0031744E" w:rsidRPr="00E14A3C" w:rsidRDefault="0031744E" w:rsidP="0031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มีการเรียกรับเงินพิเศษจาก ผู้ขอรับบริการนอกเหนือจากค่าธรรมเนียมปกติ เพื่อแลกกับการให้บริการ หรือการพิจารณาอนุมัติ</w:t>
            </w:r>
            <w:r w:rsidR="00727877" w:rsidRPr="00E14A3C">
              <w:rPr>
                <w:rFonts w:ascii="TH SarabunIT๙" w:hAnsi="TH SarabunIT๙" w:cs="TH SarabunIT๙" w:hint="cs"/>
                <w:color w:val="000000"/>
                <w:cs/>
              </w:rPr>
              <w:t>อนุญาต</w:t>
            </w:r>
          </w:p>
        </w:tc>
        <w:tc>
          <w:tcPr>
            <w:tcW w:w="1701" w:type="dxa"/>
          </w:tcPr>
          <w:p w:rsidR="0031744E" w:rsidRPr="00E14A3C" w:rsidRDefault="00DD00C5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701" w:type="dxa"/>
          </w:tcPr>
          <w:p w:rsidR="0031744E" w:rsidRPr="00E14A3C" w:rsidRDefault="00DD00C5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85" w:type="dxa"/>
          </w:tcPr>
          <w:p w:rsidR="0031744E" w:rsidRPr="00E14A3C" w:rsidRDefault="002333FB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</w:tr>
      <w:tr w:rsidR="0031744E" w:rsidRPr="00E14A3C" w:rsidTr="00727877">
        <w:trPr>
          <w:trHeight w:val="20"/>
        </w:trPr>
        <w:tc>
          <w:tcPr>
            <w:tcW w:w="3652" w:type="dxa"/>
          </w:tcPr>
          <w:p w:rsidR="0031744E" w:rsidRPr="00E14A3C" w:rsidRDefault="0031744E" w:rsidP="0031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ให้บริการไม่เป็นไปตามมาตรฐาน เช่น ใช้เวลาให้บริการ นานกว่าที่กำหนดไว้ </w:t>
            </w:r>
          </w:p>
        </w:tc>
        <w:tc>
          <w:tcPr>
            <w:tcW w:w="1701" w:type="dxa"/>
          </w:tcPr>
          <w:p w:rsidR="0031744E" w:rsidRPr="00E14A3C" w:rsidRDefault="00DD00C5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701" w:type="dxa"/>
          </w:tcPr>
          <w:p w:rsidR="0031744E" w:rsidRPr="00E14A3C" w:rsidRDefault="00DD00C5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985" w:type="dxa"/>
          </w:tcPr>
          <w:p w:rsidR="0031744E" w:rsidRPr="00E14A3C" w:rsidRDefault="001D6AE9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</w:tc>
      </w:tr>
      <w:tr w:rsidR="0031744E" w:rsidRPr="00E14A3C" w:rsidTr="00727877">
        <w:trPr>
          <w:trHeight w:val="20"/>
        </w:trPr>
        <w:tc>
          <w:tcPr>
            <w:tcW w:w="3652" w:type="dxa"/>
          </w:tcPr>
          <w:p w:rsidR="0031744E" w:rsidRPr="00E14A3C" w:rsidRDefault="0031744E" w:rsidP="0031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การรับของขวัญ ของฝากจากบุคคลที่มาติดต่อราชการ</w:t>
            </w:r>
          </w:p>
        </w:tc>
        <w:tc>
          <w:tcPr>
            <w:tcW w:w="1701" w:type="dxa"/>
          </w:tcPr>
          <w:p w:rsidR="0031744E" w:rsidRPr="00E14A3C" w:rsidRDefault="00DD00C5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701" w:type="dxa"/>
          </w:tcPr>
          <w:p w:rsidR="0031744E" w:rsidRPr="00E14A3C" w:rsidRDefault="00DD00C5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85" w:type="dxa"/>
          </w:tcPr>
          <w:p w:rsidR="0031744E" w:rsidRPr="00E14A3C" w:rsidRDefault="00DD00C5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</w:tbl>
    <w:tbl>
      <w:tblPr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1701"/>
        <w:gridCol w:w="1559"/>
        <w:gridCol w:w="1963"/>
      </w:tblGrid>
      <w:tr w:rsidR="00F41EBC" w:rsidRPr="00E14A3C" w:rsidTr="00F41EBC">
        <w:trPr>
          <w:trHeight w:val="20"/>
        </w:trPr>
        <w:tc>
          <w:tcPr>
            <w:tcW w:w="3794" w:type="dxa"/>
            <w:shd w:val="clear" w:color="auto" w:fill="B4C6E7"/>
            <w:vAlign w:val="center"/>
          </w:tcPr>
          <w:p w:rsidR="00727877" w:rsidRPr="00E14A3C" w:rsidRDefault="00727877" w:rsidP="00D04B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เหตุการณ์</w:t>
            </w: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ความเสี่ยงการทุจริต</w:t>
            </w:r>
          </w:p>
        </w:tc>
        <w:tc>
          <w:tcPr>
            <w:tcW w:w="1701" w:type="dxa"/>
            <w:shd w:val="clear" w:color="auto" w:fill="B4C6E7"/>
            <w:vAlign w:val="center"/>
          </w:tcPr>
          <w:p w:rsidR="00727877" w:rsidRPr="00E14A3C" w:rsidRDefault="00727877" w:rsidP="00D04B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ระดับโอกาส        ที่จะเกิดการทุจริต</w:t>
            </w:r>
          </w:p>
        </w:tc>
        <w:tc>
          <w:tcPr>
            <w:tcW w:w="1559" w:type="dxa"/>
            <w:shd w:val="clear" w:color="auto" w:fill="B4C6E7"/>
            <w:vAlign w:val="center"/>
          </w:tcPr>
          <w:p w:rsidR="00727877" w:rsidRPr="00E14A3C" w:rsidRDefault="00727877" w:rsidP="00D04B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ระดับความรุนแรง</w:t>
            </w:r>
          </w:p>
          <w:p w:rsidR="00727877" w:rsidRPr="00E14A3C" w:rsidRDefault="00727877" w:rsidP="00D04B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ของผลกระทบ</w:t>
            </w:r>
          </w:p>
        </w:tc>
        <w:tc>
          <w:tcPr>
            <w:tcW w:w="1963" w:type="dxa"/>
            <w:shd w:val="clear" w:color="auto" w:fill="B4C6E7"/>
            <w:vAlign w:val="center"/>
          </w:tcPr>
          <w:p w:rsidR="00727877" w:rsidRPr="00E14A3C" w:rsidRDefault="00727877" w:rsidP="00D04B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ค่าความเสี่ยง</w:t>
            </w:r>
          </w:p>
          <w:p w:rsidR="00727877" w:rsidRPr="00E14A3C" w:rsidRDefault="00727877" w:rsidP="00D04B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</w:rPr>
              <w:t>(</w:t>
            </w: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 xml:space="preserve">โอกาสเกิด </w:t>
            </w:r>
            <w:r w:rsidRPr="00E14A3C">
              <w:rPr>
                <w:rFonts w:ascii="TH SarabunIT๙" w:hAnsi="TH SarabunIT๙" w:cs="TH SarabunIT๙"/>
                <w:b/>
              </w:rPr>
              <w:t xml:space="preserve">x </w:t>
            </w: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ผลกระทบ</w:t>
            </w:r>
            <w:r w:rsidRPr="00E14A3C">
              <w:rPr>
                <w:rFonts w:ascii="TH SarabunIT๙" w:hAnsi="TH SarabunIT๙" w:cs="TH SarabunIT๙"/>
                <w:b/>
              </w:rPr>
              <w:t>)</w:t>
            </w:r>
          </w:p>
        </w:tc>
      </w:tr>
    </w:tbl>
    <w:tbl>
      <w:tblPr>
        <w:tblStyle w:val="a5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7"/>
      </w:tblGrid>
      <w:tr w:rsidR="00F133D0" w:rsidRPr="00E14A3C" w:rsidTr="00D04B27">
        <w:trPr>
          <w:trHeight w:val="417"/>
        </w:trPr>
        <w:tc>
          <w:tcPr>
            <w:tcW w:w="9017" w:type="dxa"/>
            <w:shd w:val="clear" w:color="auto" w:fill="EDEDED"/>
            <w:vAlign w:val="center"/>
          </w:tcPr>
          <w:p w:rsidR="00F133D0" w:rsidRPr="00E14A3C" w:rsidRDefault="00F133D0" w:rsidP="00D04B27">
            <w:pPr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ความเสี่ยงการทุจริตด้านการใช้อำนาจทางกฎหมาย</w:t>
            </w:r>
          </w:p>
        </w:tc>
      </w:tr>
    </w:tbl>
    <w:tbl>
      <w:tblPr>
        <w:tblStyle w:val="a9"/>
        <w:tblW w:w="903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1559"/>
        <w:gridCol w:w="1559"/>
        <w:gridCol w:w="1985"/>
      </w:tblGrid>
      <w:tr w:rsidR="009C2C8D" w:rsidRPr="00E14A3C" w:rsidTr="006537EE">
        <w:trPr>
          <w:trHeight w:val="20"/>
        </w:trPr>
        <w:tc>
          <w:tcPr>
            <w:tcW w:w="3936" w:type="dxa"/>
          </w:tcPr>
          <w:p w:rsidR="009C2C8D" w:rsidRPr="00E14A3C" w:rsidRDefault="009C2C8D" w:rsidP="009C2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ผู้บริหารดำเนินการตามนโยบายของตนเอง แทรกแซงการปฏิบัติงานของ</w:t>
            </w:r>
            <w:r w:rsidRPr="001D6AE9">
              <w:rPr>
                <w:rFonts w:ascii="TH SarabunIT๙" w:hAnsi="TH SarabunIT๙" w:cs="TH SarabunIT๙"/>
                <w:color w:val="000000"/>
                <w:spacing w:val="-20"/>
                <w:cs/>
              </w:rPr>
              <w:t>เจ้าหน้าที่ ซึ่งอาจขัดต่อกฎระเบียบที่เกี่ยวข้อง</w:t>
            </w:r>
          </w:p>
        </w:tc>
        <w:tc>
          <w:tcPr>
            <w:tcW w:w="1559" w:type="dxa"/>
          </w:tcPr>
          <w:p w:rsidR="009C2C8D" w:rsidRPr="00E14A3C" w:rsidRDefault="00EE3E6F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559" w:type="dxa"/>
          </w:tcPr>
          <w:p w:rsidR="009C2C8D" w:rsidRPr="00E14A3C" w:rsidRDefault="00EE3E6F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85" w:type="dxa"/>
          </w:tcPr>
          <w:p w:rsidR="009C2C8D" w:rsidRPr="00E14A3C" w:rsidRDefault="00EE3E6F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</w:tr>
      <w:tr w:rsidR="009C2C8D" w:rsidRPr="00E14A3C" w:rsidTr="006537EE">
        <w:trPr>
          <w:trHeight w:val="20"/>
        </w:trPr>
        <w:tc>
          <w:tcPr>
            <w:tcW w:w="3936" w:type="dxa"/>
          </w:tcPr>
          <w:p w:rsidR="009C2C8D" w:rsidRPr="00E14A3C" w:rsidRDefault="009C2C8D" w:rsidP="009C2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บุคลากรของหน่วยงานปฏิบัติตามนโยบายของผู้บริหาร </w:t>
            </w:r>
            <w:r w:rsidRPr="008236F8">
              <w:rPr>
                <w:rFonts w:ascii="TH SarabunIT๙" w:hAnsi="TH SarabunIT๙" w:cs="TH SarabunIT๙"/>
                <w:color w:val="000000"/>
                <w:spacing w:val="-20"/>
                <w:cs/>
              </w:rPr>
              <w:t>โดยไม่มีกฎระเบียบรองรับ</w:t>
            </w:r>
          </w:p>
        </w:tc>
        <w:tc>
          <w:tcPr>
            <w:tcW w:w="1559" w:type="dxa"/>
          </w:tcPr>
          <w:p w:rsidR="009C2C8D" w:rsidRPr="00E14A3C" w:rsidRDefault="002333FB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559" w:type="dxa"/>
          </w:tcPr>
          <w:p w:rsidR="009C2C8D" w:rsidRPr="00E14A3C" w:rsidRDefault="00EE3E6F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85" w:type="dxa"/>
          </w:tcPr>
          <w:p w:rsidR="009C2C8D" w:rsidRPr="00E14A3C" w:rsidRDefault="002333FB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9C2C8D" w:rsidRPr="00E14A3C" w:rsidTr="006537EE">
        <w:trPr>
          <w:trHeight w:val="20"/>
        </w:trPr>
        <w:tc>
          <w:tcPr>
            <w:tcW w:w="3936" w:type="dxa"/>
          </w:tcPr>
          <w:p w:rsidR="009C2C8D" w:rsidRPr="00E14A3C" w:rsidRDefault="009C2C8D" w:rsidP="00233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บุคลากรของหน่วยงานไม่ให้ความสำคัญกับการปฏิบัติงาน เอางานส่วนตัวมาทำที่ทำงาน </w:t>
            </w:r>
            <w:r w:rsidRPr="008236F8">
              <w:rPr>
                <w:rFonts w:ascii="TH SarabunIT๙" w:hAnsi="TH SarabunIT๙" w:cs="TH SarabunIT๙"/>
                <w:color w:val="000000"/>
                <w:spacing w:val="-20"/>
                <w:cs/>
              </w:rPr>
              <w:t>ขาดความรับผิดชอบต่อการปฏิบัติงาน</w:t>
            </w:r>
          </w:p>
        </w:tc>
        <w:tc>
          <w:tcPr>
            <w:tcW w:w="1559" w:type="dxa"/>
          </w:tcPr>
          <w:p w:rsidR="009C2C8D" w:rsidRPr="00E14A3C" w:rsidRDefault="00EE3E6F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559" w:type="dxa"/>
          </w:tcPr>
          <w:p w:rsidR="009C2C8D" w:rsidRPr="00E14A3C" w:rsidRDefault="00EE3E6F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85" w:type="dxa"/>
          </w:tcPr>
          <w:p w:rsidR="009C2C8D" w:rsidRPr="00E14A3C" w:rsidRDefault="00EE3E6F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</w:tr>
      <w:tr w:rsidR="009C2C8D" w:rsidRPr="00E14A3C" w:rsidTr="006537EE">
        <w:trPr>
          <w:trHeight w:val="20"/>
        </w:trPr>
        <w:tc>
          <w:tcPr>
            <w:tcW w:w="3936" w:type="dxa"/>
          </w:tcPr>
          <w:p w:rsidR="00F9136C" w:rsidRPr="00E14A3C" w:rsidRDefault="009C2C8D" w:rsidP="001D6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การอาศัยอำนาจในตำแหน่งหน้าที่ของตนเข้าไปมีอิทธิพลในหน่วยงานของรัฐต่าง ๆ เพื่อให้เจ้าหน้าที่ ในหน่วยงานของรัฐนั้นกระทำการ หรือ ไม่กระทำการอย่างใดอย่างหนึ่ง เพื่อประโยชน์ของตนเอง หรือพวกพ้อง อันเป็นการแทรกแซง การทำงานภายในของหน่วยงานรัฐนั้น </w:t>
            </w:r>
          </w:p>
        </w:tc>
        <w:tc>
          <w:tcPr>
            <w:tcW w:w="1559" w:type="dxa"/>
          </w:tcPr>
          <w:p w:rsidR="009C2C8D" w:rsidRPr="00E14A3C" w:rsidRDefault="009F46CD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559" w:type="dxa"/>
          </w:tcPr>
          <w:p w:rsidR="009C2C8D" w:rsidRPr="00E14A3C" w:rsidRDefault="009F46CD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85" w:type="dxa"/>
          </w:tcPr>
          <w:p w:rsidR="009C2C8D" w:rsidRPr="00E14A3C" w:rsidRDefault="009F46CD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</w:tr>
    </w:tbl>
    <w:tbl>
      <w:tblPr>
        <w:tblStyle w:val="a5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7"/>
      </w:tblGrid>
      <w:tr w:rsidR="00F133D0" w:rsidRPr="00E14A3C" w:rsidTr="00D04B27">
        <w:trPr>
          <w:trHeight w:val="446"/>
        </w:trPr>
        <w:tc>
          <w:tcPr>
            <w:tcW w:w="9017" w:type="dxa"/>
            <w:shd w:val="clear" w:color="auto" w:fill="EDEDED"/>
            <w:vAlign w:val="center"/>
          </w:tcPr>
          <w:p w:rsidR="00F133D0" w:rsidRPr="00E14A3C" w:rsidRDefault="00F133D0" w:rsidP="00D04B27">
            <w:pPr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ความเสี่ยงการทุจริตด้านการจัดซื้อจัดจ้าง</w:t>
            </w:r>
          </w:p>
        </w:tc>
      </w:tr>
    </w:tbl>
    <w:tbl>
      <w:tblPr>
        <w:tblStyle w:val="a9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1559"/>
        <w:gridCol w:w="1559"/>
        <w:gridCol w:w="1963"/>
      </w:tblGrid>
      <w:tr w:rsidR="009C2C8D" w:rsidRPr="00E14A3C" w:rsidTr="006537EE">
        <w:trPr>
          <w:trHeight w:val="20"/>
        </w:trPr>
        <w:tc>
          <w:tcPr>
            <w:tcW w:w="3936" w:type="dxa"/>
          </w:tcPr>
          <w:p w:rsidR="009C2C8D" w:rsidRPr="00E14A3C" w:rsidRDefault="009C2C8D" w:rsidP="009C2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การบริหารการเงิน </w:t>
            </w:r>
            <w:r w:rsidRPr="001D6AE9">
              <w:rPr>
                <w:rFonts w:ascii="TH SarabunIT๙" w:hAnsi="TH SarabunIT๙" w:cs="TH SarabunIT๙"/>
                <w:color w:val="000000"/>
                <w:spacing w:val="-20"/>
                <w:cs/>
              </w:rPr>
              <w:t>งบประมาณ การจัดซื้อจัดจ้าง การจัดหาพัสดุ ไม่เป็นไปตามระเบียบที่เกี่ยวข้อง หรือไม่เป็นไปตามวัตถุประสงค์ หรือใช้เงินไม่เกิดประโยชน์กับราชการ</w:t>
            </w:r>
          </w:p>
        </w:tc>
        <w:tc>
          <w:tcPr>
            <w:tcW w:w="1559" w:type="dxa"/>
          </w:tcPr>
          <w:p w:rsidR="009C2C8D" w:rsidRPr="00E14A3C" w:rsidRDefault="002333FB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559" w:type="dxa"/>
          </w:tcPr>
          <w:p w:rsidR="009C2C8D" w:rsidRPr="00E14A3C" w:rsidRDefault="009F46CD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63" w:type="dxa"/>
          </w:tcPr>
          <w:p w:rsidR="009C2C8D" w:rsidRPr="00E14A3C" w:rsidRDefault="002333FB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9C2C8D" w:rsidRPr="00E14A3C" w:rsidTr="006537EE">
        <w:trPr>
          <w:trHeight w:val="20"/>
        </w:trPr>
        <w:tc>
          <w:tcPr>
            <w:tcW w:w="3936" w:type="dxa"/>
          </w:tcPr>
          <w:p w:rsidR="009C2C8D" w:rsidRPr="00E14A3C" w:rsidRDefault="009C2C8D" w:rsidP="009C2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การเข้าเป็นคู่สัญญาหรือมีส่วนได้ส่วนเสียในสัญญา ที่ทำกับหน่วยงานของรัฐที่เจ้าพนักงานของรัฐผู้นั้นปฏิบัติหน้าที่ อาทิ การเป็นคู่สัญญากับตนเอง การซื้อของจากบริษัทของพรรคพวก เพื่อน ญาติ นอมินี</w:t>
            </w:r>
          </w:p>
        </w:tc>
        <w:tc>
          <w:tcPr>
            <w:tcW w:w="1559" w:type="dxa"/>
          </w:tcPr>
          <w:p w:rsidR="009C2C8D" w:rsidRPr="00E14A3C" w:rsidRDefault="009F46CD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559" w:type="dxa"/>
          </w:tcPr>
          <w:p w:rsidR="009C2C8D" w:rsidRPr="00E14A3C" w:rsidRDefault="009F46CD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63" w:type="dxa"/>
          </w:tcPr>
          <w:p w:rsidR="009C2C8D" w:rsidRPr="00E14A3C" w:rsidRDefault="009F46CD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</w:tr>
    </w:tbl>
    <w:tbl>
      <w:tblPr>
        <w:tblStyle w:val="a5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7"/>
      </w:tblGrid>
      <w:tr w:rsidR="00F133D0" w:rsidRPr="00E14A3C" w:rsidTr="00D04B27">
        <w:trPr>
          <w:trHeight w:val="401"/>
        </w:trPr>
        <w:tc>
          <w:tcPr>
            <w:tcW w:w="9017" w:type="dxa"/>
            <w:shd w:val="clear" w:color="auto" w:fill="EDEDED"/>
            <w:vAlign w:val="center"/>
          </w:tcPr>
          <w:p w:rsidR="00F133D0" w:rsidRPr="00E14A3C" w:rsidRDefault="00F133D0" w:rsidP="00D04B27">
            <w:pPr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ความเสี่ยงการทุจริตด้านการบริหารงานบุคคล</w:t>
            </w:r>
          </w:p>
        </w:tc>
      </w:tr>
    </w:tbl>
    <w:tbl>
      <w:tblPr>
        <w:tblStyle w:val="a9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1021"/>
        <w:gridCol w:w="2097"/>
        <w:gridCol w:w="1963"/>
      </w:tblGrid>
      <w:tr w:rsidR="009C2C8D" w:rsidRPr="00E14A3C" w:rsidTr="008236F8">
        <w:trPr>
          <w:trHeight w:val="20"/>
        </w:trPr>
        <w:tc>
          <w:tcPr>
            <w:tcW w:w="3936" w:type="dxa"/>
          </w:tcPr>
          <w:p w:rsidR="009C2C8D" w:rsidRPr="00E14A3C" w:rsidRDefault="009C2C8D" w:rsidP="009C2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การบรรจุแต่งตั้ง โยกย้าย โอน เลื่อนตำแหน่ง</w:t>
            </w:r>
            <w:r w:rsidRPr="00E14A3C">
              <w:rPr>
                <w:rFonts w:ascii="TH SarabunIT๙" w:hAnsi="TH SarabunIT๙" w:cs="TH SarabunIT๙"/>
                <w:color w:val="000000"/>
              </w:rPr>
              <w:t>/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เงินเดือน และการมอบหมายงานไม่เป็นธรรม เอาแต่พวกพ้อง หรือมีการเรียกรับเงินเพื่อให้ได้รับการแต่งตั้งหรือเลื่อนตำแหน่ง</w:t>
            </w:r>
          </w:p>
        </w:tc>
        <w:tc>
          <w:tcPr>
            <w:tcW w:w="1021" w:type="dxa"/>
          </w:tcPr>
          <w:p w:rsidR="009C2C8D" w:rsidRPr="00E14A3C" w:rsidRDefault="009F46CD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097" w:type="dxa"/>
          </w:tcPr>
          <w:p w:rsidR="009C2C8D" w:rsidRPr="00E14A3C" w:rsidRDefault="009F46CD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63" w:type="dxa"/>
          </w:tcPr>
          <w:p w:rsidR="009C2C8D" w:rsidRPr="00E14A3C" w:rsidRDefault="009F46CD" w:rsidP="00EA2CB8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</w:tr>
    </w:tbl>
    <w:p w:rsidR="006E1BFF" w:rsidRDefault="006E1BFF">
      <w:pPr>
        <w:spacing w:after="120"/>
        <w:jc w:val="both"/>
        <w:rPr>
          <w:rFonts w:ascii="TH SarabunIT๙" w:hAnsi="TH SarabunIT๙" w:cs="TH SarabunIT๙"/>
        </w:rPr>
      </w:pPr>
    </w:p>
    <w:p w:rsidR="004F47F2" w:rsidRPr="00E14A3C" w:rsidRDefault="004F47F2">
      <w:pPr>
        <w:spacing w:after="120"/>
        <w:jc w:val="both"/>
        <w:rPr>
          <w:rFonts w:ascii="TH SarabunIT๙" w:hAnsi="TH SarabunIT๙" w:cs="TH SarabunIT๙"/>
        </w:rPr>
      </w:pPr>
    </w:p>
    <w:p w:rsidR="006E1BFF" w:rsidRPr="00E14A3C" w:rsidRDefault="006E1BFF">
      <w:pPr>
        <w:rPr>
          <w:rFonts w:ascii="TH SarabunIT๙" w:hAnsi="TH SarabunIT๙" w:cs="TH SarabunIT๙"/>
        </w:rPr>
      </w:pPr>
    </w:p>
    <w:p w:rsidR="006E1BFF" w:rsidRDefault="00BE64A6">
      <w:pPr>
        <w:rPr>
          <w:rFonts w:ascii="TH SarabunIT๙" w:hAnsi="TH SarabunIT๙" w:cs="TH SarabunIT๙"/>
          <w:b/>
        </w:rPr>
      </w:pPr>
      <w:r w:rsidRPr="00E14A3C">
        <w:rPr>
          <w:rFonts w:ascii="TH SarabunIT๙" w:hAnsi="TH SarabunIT๙" w:cs="TH SarabunIT๙"/>
          <w:b/>
          <w:bCs/>
          <w:cs/>
        </w:rPr>
        <w:t xml:space="preserve">ขั้นตอนที่ </w:t>
      </w:r>
      <w:r w:rsidRPr="00E14A3C">
        <w:rPr>
          <w:rFonts w:ascii="TH SarabunIT๙" w:hAnsi="TH SarabunIT๙" w:cs="TH SarabunIT๙"/>
          <w:b/>
        </w:rPr>
        <w:t xml:space="preserve">4 </w:t>
      </w:r>
      <w:r w:rsidRPr="00E14A3C">
        <w:rPr>
          <w:rFonts w:ascii="TH SarabunIT๙" w:hAnsi="TH SarabunIT๙" w:cs="TH SarabunIT๙"/>
          <w:b/>
          <w:bCs/>
          <w:cs/>
        </w:rPr>
        <w:t>การประเมินความเสี่ยงการทุจริต</w:t>
      </w:r>
    </w:p>
    <w:p w:rsidR="004F47F2" w:rsidRPr="00E14A3C" w:rsidRDefault="004F47F2">
      <w:pPr>
        <w:rPr>
          <w:rFonts w:ascii="TH SarabunIT๙" w:hAnsi="TH SarabunIT๙" w:cs="TH SarabunIT๙"/>
          <w:b/>
        </w:rPr>
      </w:pPr>
    </w:p>
    <w:p w:rsidR="006E1BFF" w:rsidRPr="00E14A3C" w:rsidRDefault="00BE64A6">
      <w:pPr>
        <w:ind w:firstLine="720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  <w:b/>
          <w:bCs/>
          <w:color w:val="000000"/>
          <w:cs/>
        </w:rPr>
        <w:t>การวัดระดับความรุนแรงของความเสี่ยงการทุจริต</w:t>
      </w:r>
      <w:r w:rsidRPr="00E14A3C">
        <w:rPr>
          <w:rFonts w:ascii="TH SarabunIT๙" w:hAnsi="TH SarabunIT๙" w:cs="TH SarabunIT๙"/>
        </w:rPr>
        <w:t xml:space="preserve"> </w:t>
      </w:r>
    </w:p>
    <w:p w:rsidR="006E1BFF" w:rsidRPr="00E14A3C" w:rsidRDefault="00BE64A6">
      <w:pPr>
        <w:ind w:firstLine="720"/>
        <w:jc w:val="both"/>
        <w:rPr>
          <w:rFonts w:ascii="TH SarabunIT๙" w:hAnsi="TH SarabunIT๙" w:cs="TH SarabunIT๙"/>
          <w:b/>
        </w:rPr>
      </w:pPr>
      <w:r w:rsidRPr="00E14A3C">
        <w:rPr>
          <w:rFonts w:ascii="TH SarabunIT๙" w:hAnsi="TH SarabunIT๙" w:cs="TH SarabunIT๙"/>
          <w:color w:val="000000"/>
          <w:cs/>
        </w:rPr>
        <w:t>การวัดระดับความรุนแรงของความเสี่ยงการทุจริต</w:t>
      </w:r>
      <w:r w:rsidRPr="00E14A3C">
        <w:rPr>
          <w:rFonts w:ascii="TH SarabunIT๙" w:hAnsi="TH SarabunIT๙" w:cs="TH SarabunIT๙"/>
        </w:rPr>
        <w:t xml:space="preserve"> </w:t>
      </w:r>
      <w:r w:rsidRPr="00E14A3C">
        <w:rPr>
          <w:rFonts w:ascii="TH SarabunIT๙" w:hAnsi="TH SarabunIT๙" w:cs="TH SarabunIT๙"/>
          <w:cs/>
        </w:rPr>
        <w:t>เป็นการวิเคราะห์เพื่อแสดงสถานะความเสี่ยงของแต่ละโอกาส</w:t>
      </w:r>
      <w:r w:rsidRPr="00E14A3C">
        <w:rPr>
          <w:rFonts w:ascii="TH SarabunIT๙" w:hAnsi="TH SarabunIT๙" w:cs="TH SarabunIT๙"/>
        </w:rPr>
        <w:t>/</w:t>
      </w:r>
      <w:r w:rsidRPr="00E14A3C">
        <w:rPr>
          <w:rFonts w:ascii="TH SarabunIT๙" w:hAnsi="TH SarabunIT๙" w:cs="TH SarabunIT๙"/>
          <w:cs/>
        </w:rPr>
        <w:t>ความเสี่ยงการทุจริต โดยแบ่งออกเป็น</w:t>
      </w:r>
    </w:p>
    <w:p w:rsidR="006E1BFF" w:rsidRDefault="00BE64A6">
      <w:pPr>
        <w:spacing w:after="120"/>
        <w:ind w:firstLine="720"/>
        <w:jc w:val="both"/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  <w:b/>
          <w:bCs/>
          <w:highlight w:val="green"/>
          <w:cs/>
        </w:rPr>
        <w:t>สถานะสีเขียว</w:t>
      </w:r>
      <w:r w:rsidRPr="00E14A3C">
        <w:rPr>
          <w:rFonts w:ascii="TH SarabunIT๙" w:hAnsi="TH SarabunIT๙" w:cs="TH SarabunIT๙"/>
        </w:rPr>
        <w:t xml:space="preserve"> : </w:t>
      </w:r>
      <w:r w:rsidRPr="00E14A3C">
        <w:rPr>
          <w:rFonts w:ascii="TH SarabunIT๙" w:hAnsi="TH SarabunIT๙" w:cs="TH SarabunIT๙"/>
          <w:cs/>
        </w:rPr>
        <w:t>เป็นความเสี่ยงระดับต่ำ</w:t>
      </w:r>
      <w:r w:rsidRPr="00E14A3C">
        <w:rPr>
          <w:rFonts w:ascii="TH SarabunIT๙" w:hAnsi="TH SarabunIT๙" w:cs="TH SarabunIT๙"/>
        </w:rPr>
        <w:tab/>
      </w:r>
      <w:r w:rsidRPr="00E14A3C">
        <w:rPr>
          <w:rFonts w:ascii="TH SarabunIT๙" w:hAnsi="TH SarabunIT๙" w:cs="TH SarabunIT๙"/>
        </w:rPr>
        <w:tab/>
      </w:r>
      <w:r w:rsidRPr="00E14A3C">
        <w:rPr>
          <w:rFonts w:ascii="TH SarabunIT๙" w:hAnsi="TH SarabunIT๙" w:cs="TH SarabunIT๙"/>
        </w:rPr>
        <w:tab/>
      </w:r>
      <w:r w:rsidRPr="00E14A3C">
        <w:rPr>
          <w:rFonts w:ascii="TH SarabunIT๙" w:hAnsi="TH SarabunIT๙" w:cs="TH SarabunIT๙"/>
        </w:rPr>
        <w:tab/>
      </w:r>
      <w:r w:rsidRPr="00E14A3C">
        <w:rPr>
          <w:rFonts w:ascii="TH SarabunIT๙" w:hAnsi="TH SarabunIT๙" w:cs="TH SarabunIT๙"/>
        </w:rPr>
        <w:tab/>
      </w:r>
      <w:r w:rsidRPr="00E14A3C">
        <w:rPr>
          <w:rFonts w:ascii="TH SarabunIT๙" w:hAnsi="TH SarabunIT๙" w:cs="TH SarabunIT๙"/>
        </w:rPr>
        <w:tab/>
      </w:r>
      <w:r w:rsidRPr="00E14A3C">
        <w:rPr>
          <w:rFonts w:ascii="TH SarabunIT๙" w:hAnsi="TH SarabunIT๙" w:cs="TH SarabunIT๙"/>
        </w:rPr>
        <w:tab/>
      </w:r>
      <w:r w:rsidRPr="00E14A3C">
        <w:rPr>
          <w:rFonts w:ascii="TH SarabunIT๙" w:hAnsi="TH SarabunIT๙" w:cs="TH SarabunIT๙"/>
          <w:b/>
          <w:bCs/>
          <w:highlight w:val="yellow"/>
          <w:cs/>
        </w:rPr>
        <w:t>สถานะสีเหลือง</w:t>
      </w:r>
      <w:r w:rsidRPr="00E14A3C">
        <w:rPr>
          <w:rFonts w:ascii="TH SarabunIT๙" w:hAnsi="TH SarabunIT๙" w:cs="TH SarabunIT๙"/>
        </w:rPr>
        <w:t xml:space="preserve"> : </w:t>
      </w:r>
      <w:r w:rsidRPr="00E14A3C">
        <w:rPr>
          <w:rFonts w:ascii="TH SarabunIT๙" w:hAnsi="TH SarabunIT๙" w:cs="TH SarabunIT๙"/>
          <w:cs/>
        </w:rPr>
        <w:t>เป็นความเสี่ยงระดับปานกลาง และสามารถใช้ความรอบคอบระมัดระวังในระหว่างปฏิบัติงานตามปกติการควบคุมดูแล</w:t>
      </w:r>
      <w:r w:rsidRPr="00E14A3C">
        <w:rPr>
          <w:rFonts w:ascii="TH SarabunIT๙" w:hAnsi="TH SarabunIT๙" w:cs="TH SarabunIT๙"/>
        </w:rPr>
        <w:tab/>
      </w:r>
      <w:r w:rsidRPr="00E14A3C">
        <w:rPr>
          <w:rFonts w:ascii="TH SarabunIT๙" w:hAnsi="TH SarabunIT๙" w:cs="TH SarabunIT๙"/>
        </w:rPr>
        <w:tab/>
      </w:r>
      <w:r w:rsidRPr="00E14A3C">
        <w:rPr>
          <w:rFonts w:ascii="TH SarabunIT๙" w:hAnsi="TH SarabunIT๙" w:cs="TH SarabunIT๙"/>
        </w:rPr>
        <w:tab/>
      </w:r>
      <w:r w:rsidRPr="00E14A3C">
        <w:rPr>
          <w:rFonts w:ascii="TH SarabunIT๙" w:hAnsi="TH SarabunIT๙" w:cs="TH SarabunIT๙"/>
        </w:rPr>
        <w:tab/>
      </w:r>
      <w:r w:rsidRPr="00E14A3C">
        <w:rPr>
          <w:rFonts w:ascii="TH SarabunIT๙" w:hAnsi="TH SarabunIT๙" w:cs="TH SarabunIT๙"/>
        </w:rPr>
        <w:tab/>
      </w:r>
      <w:r w:rsidRPr="00E14A3C">
        <w:rPr>
          <w:rFonts w:ascii="TH SarabunIT๙" w:hAnsi="TH SarabunIT๙" w:cs="TH SarabunIT๙"/>
        </w:rPr>
        <w:tab/>
      </w:r>
      <w:r w:rsidRPr="00E14A3C">
        <w:rPr>
          <w:rFonts w:ascii="TH SarabunIT๙" w:hAnsi="TH SarabunIT๙" w:cs="TH SarabunIT๙"/>
        </w:rPr>
        <w:tab/>
      </w:r>
      <w:r w:rsidRPr="00E14A3C">
        <w:rPr>
          <w:rFonts w:ascii="TH SarabunIT๙" w:hAnsi="TH SarabunIT๙" w:cs="TH SarabunIT๙"/>
        </w:rPr>
        <w:tab/>
      </w:r>
      <w:r w:rsidRPr="00E14A3C">
        <w:rPr>
          <w:rFonts w:ascii="TH SarabunIT๙" w:hAnsi="TH SarabunIT๙" w:cs="TH SarabunIT๙"/>
          <w:b/>
          <w:bCs/>
          <w:shd w:val="clear" w:color="auto" w:fill="FFC000"/>
          <w:cs/>
        </w:rPr>
        <w:t>สถานะสีส้ม</w:t>
      </w:r>
      <w:r w:rsidRPr="00E14A3C">
        <w:rPr>
          <w:rFonts w:ascii="TH SarabunIT๙" w:hAnsi="TH SarabunIT๙" w:cs="TH SarabunIT๙"/>
        </w:rPr>
        <w:t xml:space="preserve"> : </w:t>
      </w:r>
      <w:r w:rsidRPr="00E14A3C">
        <w:rPr>
          <w:rFonts w:ascii="TH SarabunIT๙" w:hAnsi="TH SarabunIT๙" w:cs="TH SarabunIT๙"/>
          <w:cs/>
        </w:rPr>
        <w:t>เป็นกระบวนการความเสี่ยงระดับสูง เป็นกระบวนงานที่มีผู้มาเกี่ยวข้องหลายคน หลายหน่วยงาน ภายในองค์กรมีหลายขั้นตอน จนยากต่อการควบคุมหรือไม่มีอำนาจควบคุมข้ามหน่วยงานตามหน้าที่ปกติ</w:t>
      </w:r>
      <w:r w:rsidRPr="00E14A3C">
        <w:rPr>
          <w:rFonts w:ascii="TH SarabunIT๙" w:hAnsi="TH SarabunIT๙" w:cs="TH SarabunIT๙"/>
        </w:rPr>
        <w:tab/>
      </w:r>
      <w:r w:rsidRPr="00E14A3C">
        <w:rPr>
          <w:rFonts w:ascii="TH SarabunIT๙" w:hAnsi="TH SarabunIT๙" w:cs="TH SarabunIT๙"/>
          <w:b/>
          <w:bCs/>
          <w:highlight w:val="red"/>
          <w:cs/>
        </w:rPr>
        <w:t>สถานะสีแดง</w:t>
      </w:r>
      <w:r w:rsidRPr="00E14A3C">
        <w:rPr>
          <w:rFonts w:ascii="TH SarabunIT๙" w:hAnsi="TH SarabunIT๙" w:cs="TH SarabunIT๙"/>
        </w:rPr>
        <w:t xml:space="preserve"> : </w:t>
      </w:r>
      <w:r w:rsidRPr="00E14A3C">
        <w:rPr>
          <w:rFonts w:ascii="TH SarabunIT๙" w:hAnsi="TH SarabunIT๙" w:cs="TH SarabunIT๙"/>
          <w:cs/>
        </w:rPr>
        <w:t>เป็นความเสี่ยงระดับสูงมาก เป็นกระบวนงานที่เกี่ยวข้องกับบุคคลภายนอก คนที่ไม่รู้จักไม่สามารถตรวจสอบได้ชัดเจน ไม่สามารถกำกับติดตามได้อย่างใกล้ชิดหรือสม่ำเสมอ</w:t>
      </w:r>
    </w:p>
    <w:p w:rsidR="005476D3" w:rsidRPr="00E14A3C" w:rsidRDefault="005476D3">
      <w:pPr>
        <w:spacing w:after="120"/>
        <w:ind w:firstLine="720"/>
        <w:jc w:val="both"/>
        <w:rPr>
          <w:rFonts w:ascii="TH SarabunIT๙" w:hAnsi="TH SarabunIT๙" w:cs="TH SarabunIT๙"/>
        </w:rPr>
      </w:pPr>
    </w:p>
    <w:p w:rsidR="006E1BFF" w:rsidRPr="00E14A3C" w:rsidRDefault="00BE64A6">
      <w:pPr>
        <w:ind w:firstLine="720"/>
        <w:rPr>
          <w:rFonts w:ascii="TH SarabunIT๙" w:hAnsi="TH SarabunIT๙" w:cs="TH SarabunIT๙"/>
          <w:b/>
          <w:u w:val="single"/>
        </w:rPr>
      </w:pPr>
      <w:bookmarkStart w:id="10" w:name="_heading=h.4d34og8" w:colFirst="0" w:colLast="0"/>
      <w:bookmarkEnd w:id="10"/>
      <w:r w:rsidRPr="00E14A3C">
        <w:rPr>
          <w:rFonts w:ascii="TH SarabunIT๙" w:hAnsi="TH SarabunIT๙" w:cs="TH SarabunIT๙"/>
          <w:b/>
          <w:bCs/>
          <w:color w:val="000000"/>
          <w:u w:val="single"/>
          <w:cs/>
        </w:rPr>
        <w:t>เกณฑ</w:t>
      </w:r>
      <w:r w:rsidRPr="00E14A3C">
        <w:rPr>
          <w:rFonts w:ascii="TH SarabunIT๙" w:hAnsi="TH SarabunIT๙" w:cs="TH SarabunIT๙"/>
          <w:b/>
          <w:color w:val="000000"/>
          <w:u w:val="single"/>
          <w:cs/>
        </w:rPr>
        <w:t></w:t>
      </w:r>
      <w:r w:rsidRPr="00E14A3C">
        <w:rPr>
          <w:rFonts w:ascii="TH SarabunIT๙" w:hAnsi="TH SarabunIT๙" w:cs="TH SarabunIT๙"/>
          <w:b/>
          <w:bCs/>
          <w:color w:val="000000"/>
          <w:u w:val="single"/>
          <w:cs/>
        </w:rPr>
        <w:t>การวัดระดับความรุนแรงของความเสี่ยงการทุจริต</w:t>
      </w:r>
    </w:p>
    <w:p w:rsidR="006E1BFF" w:rsidRDefault="00BE64A6" w:rsidP="003C1DEF">
      <w:pPr>
        <w:spacing w:before="120" w:after="120"/>
        <w:ind w:firstLine="720"/>
        <w:jc w:val="both"/>
        <w:rPr>
          <w:rFonts w:ascii="TH SarabunIT๙" w:hAnsi="TH SarabunIT๙" w:cs="TH SarabunIT๙"/>
          <w:b/>
          <w:u w:val="single"/>
          <w:cs/>
        </w:rPr>
      </w:pPr>
      <w:r w:rsidRPr="00E14A3C">
        <w:rPr>
          <w:rFonts w:ascii="TH SarabunIT๙" w:hAnsi="TH SarabunIT๙" w:cs="TH SarabunIT๙"/>
          <w:u w:val="single"/>
          <w:cs/>
        </w:rPr>
        <w:t xml:space="preserve">ระดับความเสี่ยงการทุจริต </w:t>
      </w:r>
      <w:r w:rsidRPr="00E14A3C">
        <w:rPr>
          <w:rFonts w:ascii="TH SarabunIT๙" w:hAnsi="TH SarabunIT๙" w:cs="TH SarabunIT๙"/>
          <w:u w:val="single"/>
        </w:rPr>
        <w:t>=</w:t>
      </w:r>
      <w:r w:rsidRPr="00E14A3C">
        <w:rPr>
          <w:rFonts w:ascii="TH SarabunIT๙" w:hAnsi="TH SarabunIT๙" w:cs="TH SarabunIT๙"/>
          <w:b/>
          <w:u w:val="single"/>
        </w:rPr>
        <w:t xml:space="preserve"> </w:t>
      </w:r>
      <w:r w:rsidRPr="00E14A3C">
        <w:rPr>
          <w:rFonts w:ascii="TH SarabunIT๙" w:hAnsi="TH SarabunIT๙" w:cs="TH SarabunIT๙"/>
          <w:color w:val="000000"/>
          <w:u w:val="single"/>
          <w:cs/>
        </w:rPr>
        <w:t xml:space="preserve">โอกาสเกิดการทุจริต </w:t>
      </w:r>
      <w:r w:rsidRPr="00E14A3C">
        <w:rPr>
          <w:rFonts w:ascii="TH SarabunIT๙" w:hAnsi="TH SarabunIT๙" w:cs="TH SarabunIT๙"/>
          <w:u w:val="single"/>
        </w:rPr>
        <w:t xml:space="preserve">x </w:t>
      </w:r>
      <w:r w:rsidRPr="00E14A3C">
        <w:rPr>
          <w:rFonts w:ascii="TH SarabunIT๙" w:hAnsi="TH SarabunIT๙" w:cs="TH SarabunIT๙"/>
          <w:color w:val="000000"/>
          <w:u w:val="single"/>
          <w:cs/>
        </w:rPr>
        <w:t>ระดับความรุนแรงของผลกระทบ</w:t>
      </w:r>
    </w:p>
    <w:tbl>
      <w:tblPr>
        <w:tblStyle w:val="aa"/>
        <w:tblW w:w="75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4819"/>
        <w:gridCol w:w="1701"/>
      </w:tblGrid>
      <w:tr w:rsidR="006E1BFF" w:rsidRPr="00E14A3C">
        <w:trPr>
          <w:trHeight w:val="454"/>
          <w:jc w:val="center"/>
        </w:trPr>
        <w:tc>
          <w:tcPr>
            <w:tcW w:w="988" w:type="dxa"/>
            <w:shd w:val="clear" w:color="auto" w:fill="FFF2CC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ระดับ</w:t>
            </w:r>
          </w:p>
        </w:tc>
        <w:tc>
          <w:tcPr>
            <w:tcW w:w="4819" w:type="dxa"/>
            <w:shd w:val="clear" w:color="auto" w:fill="FFF2CC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ระดับความเสี่ยง</w:t>
            </w:r>
          </w:p>
        </w:tc>
        <w:tc>
          <w:tcPr>
            <w:tcW w:w="1701" w:type="dxa"/>
            <w:shd w:val="clear" w:color="auto" w:fill="FFF2CC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ช่วงคะแนน</w:t>
            </w:r>
          </w:p>
        </w:tc>
      </w:tr>
      <w:tr w:rsidR="006E1BFF" w:rsidRPr="00E14A3C">
        <w:trPr>
          <w:trHeight w:val="454"/>
          <w:jc w:val="center"/>
        </w:trPr>
        <w:tc>
          <w:tcPr>
            <w:tcW w:w="988" w:type="dxa"/>
            <w:shd w:val="clear" w:color="auto" w:fill="FFF2CC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>4</w:t>
            </w:r>
          </w:p>
        </w:tc>
        <w:tc>
          <w:tcPr>
            <w:tcW w:w="4819" w:type="dxa"/>
            <w:shd w:val="clear" w:color="auto" w:fill="FF0000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ความเสี่ยงระดับสูงมาก </w:t>
            </w:r>
            <w:r w:rsidRPr="00E14A3C">
              <w:rPr>
                <w:rFonts w:ascii="TH SarabunIT๙" w:hAnsi="TH SarabunIT๙" w:cs="TH SarabunIT๙"/>
                <w:color w:val="000000"/>
              </w:rPr>
              <w:t>(Extreme Risk : E)</w:t>
            </w:r>
          </w:p>
        </w:tc>
        <w:tc>
          <w:tcPr>
            <w:tcW w:w="1701" w:type="dxa"/>
            <w:shd w:val="clear" w:color="auto" w:fill="FF0000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15 – 25</w:t>
            </w:r>
          </w:p>
        </w:tc>
      </w:tr>
      <w:tr w:rsidR="006E1BFF" w:rsidRPr="00E14A3C">
        <w:trPr>
          <w:trHeight w:val="454"/>
          <w:jc w:val="center"/>
        </w:trPr>
        <w:tc>
          <w:tcPr>
            <w:tcW w:w="988" w:type="dxa"/>
            <w:shd w:val="clear" w:color="auto" w:fill="FFF2CC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>3</w:t>
            </w:r>
          </w:p>
        </w:tc>
        <w:tc>
          <w:tcPr>
            <w:tcW w:w="4819" w:type="dxa"/>
            <w:shd w:val="clear" w:color="auto" w:fill="FFC000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ความเสี่ยงระดับสูง </w:t>
            </w:r>
            <w:r w:rsidRPr="00E14A3C">
              <w:rPr>
                <w:rFonts w:ascii="TH SarabunIT๙" w:hAnsi="TH SarabunIT๙" w:cs="TH SarabunIT๙"/>
                <w:color w:val="000000"/>
              </w:rPr>
              <w:t>(High Risk : H)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9 – 14</w:t>
            </w:r>
          </w:p>
        </w:tc>
      </w:tr>
      <w:tr w:rsidR="006E1BFF" w:rsidRPr="00E14A3C">
        <w:trPr>
          <w:trHeight w:val="454"/>
          <w:jc w:val="center"/>
        </w:trPr>
        <w:tc>
          <w:tcPr>
            <w:tcW w:w="988" w:type="dxa"/>
            <w:shd w:val="clear" w:color="auto" w:fill="FFF2CC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>2</w:t>
            </w:r>
          </w:p>
        </w:tc>
        <w:tc>
          <w:tcPr>
            <w:tcW w:w="4819" w:type="dxa"/>
            <w:shd w:val="clear" w:color="auto" w:fill="FFFF00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ความเสี่ยงระดับปานกลาง </w:t>
            </w:r>
            <w:r w:rsidRPr="00E14A3C">
              <w:rPr>
                <w:rFonts w:ascii="TH SarabunIT๙" w:hAnsi="TH SarabunIT๙" w:cs="TH SarabunIT๙"/>
                <w:color w:val="000000"/>
              </w:rPr>
              <w:t>(Moderate Risk : M)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4 – 8</w:t>
            </w:r>
          </w:p>
        </w:tc>
      </w:tr>
      <w:tr w:rsidR="006E1BFF" w:rsidRPr="00E14A3C">
        <w:trPr>
          <w:trHeight w:val="454"/>
          <w:jc w:val="center"/>
        </w:trPr>
        <w:tc>
          <w:tcPr>
            <w:tcW w:w="988" w:type="dxa"/>
            <w:shd w:val="clear" w:color="auto" w:fill="FFF2CC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>1</w:t>
            </w:r>
          </w:p>
        </w:tc>
        <w:tc>
          <w:tcPr>
            <w:tcW w:w="4819" w:type="dxa"/>
            <w:shd w:val="clear" w:color="auto" w:fill="00B050"/>
            <w:vAlign w:val="center"/>
          </w:tcPr>
          <w:p w:rsidR="006E1BFF" w:rsidRPr="00E14A3C" w:rsidRDefault="00BE64A6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ความเสี่ยงระดับต่ำ </w:t>
            </w:r>
            <w:r w:rsidRPr="00E14A3C">
              <w:rPr>
                <w:rFonts w:ascii="TH SarabunIT๙" w:hAnsi="TH SarabunIT๙" w:cs="TH SarabunIT๙"/>
                <w:color w:val="000000"/>
              </w:rPr>
              <w:t>(Low Risk : L)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b/>
                <w:color w:val="000000"/>
              </w:rPr>
              <w:t>1 – 3</w:t>
            </w:r>
          </w:p>
        </w:tc>
      </w:tr>
    </w:tbl>
    <w:p w:rsidR="00217221" w:rsidRDefault="00217221">
      <w:pPr>
        <w:spacing w:before="240"/>
        <w:jc w:val="both"/>
        <w:rPr>
          <w:rFonts w:ascii="TH SarabunIT๙" w:hAnsi="TH SarabunIT๙" w:cs="TH SarabunIT๙"/>
          <w:bCs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1" w:name="_heading=h.2s8eyo1" w:colFirst="0" w:colLast="0"/>
      <w:bookmarkEnd w:id="11"/>
    </w:p>
    <w:p w:rsidR="00F33563" w:rsidRDefault="00F33563">
      <w:pPr>
        <w:spacing w:before="240"/>
        <w:jc w:val="both"/>
        <w:rPr>
          <w:rFonts w:ascii="TH SarabunIT๙" w:hAnsi="TH SarabunIT๙" w:cs="TH SarabunIT๙"/>
          <w:bCs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44DC" w:rsidRDefault="005944DC">
      <w:pPr>
        <w:spacing w:before="240"/>
        <w:jc w:val="both"/>
        <w:rPr>
          <w:rFonts w:ascii="TH SarabunIT๙" w:hAnsi="TH SarabunIT๙" w:cs="TH SarabunIT๙"/>
          <w:bCs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D3494" w:rsidRDefault="000D3494">
      <w:pPr>
        <w:spacing w:before="240"/>
        <w:jc w:val="both"/>
        <w:rPr>
          <w:rFonts w:ascii="TH SarabunIT๙" w:hAnsi="TH SarabunIT๙" w:cs="TH SarabunIT๙"/>
          <w:bCs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00C04" w:rsidRDefault="00700C04">
      <w:pPr>
        <w:spacing w:before="240"/>
        <w:jc w:val="both"/>
        <w:rPr>
          <w:rFonts w:ascii="TH SarabunIT๙" w:hAnsi="TH SarabunIT๙" w:cs="TH SarabunIT๙"/>
          <w:bCs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00C04" w:rsidRDefault="00700C04">
      <w:pPr>
        <w:spacing w:before="240"/>
        <w:jc w:val="both"/>
        <w:rPr>
          <w:rFonts w:ascii="TH SarabunIT๙" w:hAnsi="TH SarabunIT๙" w:cs="TH SarabunIT๙"/>
          <w:bCs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00C04" w:rsidRDefault="00700C04">
      <w:pPr>
        <w:spacing w:before="240"/>
        <w:jc w:val="both"/>
        <w:rPr>
          <w:rFonts w:ascii="TH SarabunIT๙" w:hAnsi="TH SarabunIT๙" w:cs="TH SarabunIT๙"/>
          <w:bCs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17221" w:rsidRPr="00E14A3C" w:rsidRDefault="00BE64A6">
      <w:pPr>
        <w:spacing w:before="240"/>
        <w:jc w:val="both"/>
        <w:rPr>
          <w:rFonts w:ascii="TH SarabunIT๙" w:hAnsi="TH SarabunIT๙" w:cs="TH SarabunIT๙"/>
          <w:bCs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4A3C">
        <w:rPr>
          <w:rFonts w:ascii="TH SarabunIT๙" w:hAnsi="TH SarabunIT๙" w:cs="TH SarabunIT๙"/>
          <w:bCs/>
          <w:color w:val="00206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ตารางการประเมินระดับความเสี่ยง</w:t>
      </w:r>
      <w:r w:rsidRPr="00E14A3C">
        <w:rPr>
          <w:rFonts w:ascii="TH SarabunIT๙" w:hAnsi="TH SarabunIT๙" w:cs="TH SarabunIT๙"/>
          <w:bCs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ab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1276"/>
        <w:gridCol w:w="1067"/>
        <w:gridCol w:w="1015"/>
        <w:gridCol w:w="1015"/>
      </w:tblGrid>
      <w:tr w:rsidR="006E1BFF" w:rsidRPr="00E14A3C" w:rsidTr="00DE0D5E">
        <w:trPr>
          <w:trHeight w:val="536"/>
        </w:trPr>
        <w:tc>
          <w:tcPr>
            <w:tcW w:w="4644" w:type="dxa"/>
            <w:vMerge w:val="restart"/>
            <w:shd w:val="clear" w:color="auto" w:fill="B4C6E7"/>
            <w:vAlign w:val="center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</w:rPr>
            </w:pPr>
            <w:bookmarkStart w:id="12" w:name="_heading=h.17dp8vu" w:colFirst="0" w:colLast="0"/>
            <w:bookmarkEnd w:id="12"/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เหตุการณ์</w:t>
            </w: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ความเสี่ยงการทุจริต</w:t>
            </w:r>
          </w:p>
        </w:tc>
        <w:tc>
          <w:tcPr>
            <w:tcW w:w="4373" w:type="dxa"/>
            <w:gridSpan w:val="4"/>
            <w:shd w:val="clear" w:color="auto" w:fill="B4C6E7"/>
            <w:vAlign w:val="bottom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ระดับความเสี่ยง</w:t>
            </w:r>
          </w:p>
        </w:tc>
      </w:tr>
      <w:tr w:rsidR="006E1BFF" w:rsidRPr="00E14A3C" w:rsidTr="00DE0D5E">
        <w:trPr>
          <w:trHeight w:val="881"/>
        </w:trPr>
        <w:tc>
          <w:tcPr>
            <w:tcW w:w="4644" w:type="dxa"/>
            <w:vMerge/>
            <w:shd w:val="clear" w:color="auto" w:fill="B4C6E7"/>
            <w:vAlign w:val="center"/>
          </w:tcPr>
          <w:p w:rsidR="006E1BFF" w:rsidRPr="00E14A3C" w:rsidRDefault="006E1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1276" w:type="dxa"/>
            <w:shd w:val="clear" w:color="auto" w:fill="00B050"/>
            <w:vAlign w:val="bottom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ต่ำ</w:t>
            </w:r>
          </w:p>
        </w:tc>
        <w:tc>
          <w:tcPr>
            <w:tcW w:w="1067" w:type="dxa"/>
            <w:shd w:val="clear" w:color="auto" w:fill="FFFF00"/>
            <w:vAlign w:val="bottom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1015" w:type="dxa"/>
            <w:shd w:val="clear" w:color="auto" w:fill="FFC000"/>
            <w:vAlign w:val="bottom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สูง</w:t>
            </w:r>
          </w:p>
        </w:tc>
        <w:tc>
          <w:tcPr>
            <w:tcW w:w="1015" w:type="dxa"/>
            <w:shd w:val="clear" w:color="auto" w:fill="FF0000"/>
            <w:vAlign w:val="bottom"/>
          </w:tcPr>
          <w:p w:rsidR="006E1BFF" w:rsidRPr="00E14A3C" w:rsidRDefault="00BE64A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สูงมาก</w:t>
            </w:r>
          </w:p>
        </w:tc>
      </w:tr>
    </w:tbl>
    <w:tbl>
      <w:tblPr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7"/>
      </w:tblGrid>
      <w:tr w:rsidR="00F33563" w:rsidRPr="00E14A3C" w:rsidTr="00DE0D5E">
        <w:trPr>
          <w:trHeight w:val="964"/>
        </w:trPr>
        <w:tc>
          <w:tcPr>
            <w:tcW w:w="9017" w:type="dxa"/>
            <w:shd w:val="clear" w:color="auto" w:fill="EDEDED"/>
          </w:tcPr>
          <w:p w:rsidR="00F33563" w:rsidRPr="00E14A3C" w:rsidRDefault="00F33563" w:rsidP="00DE0D5E">
            <w:pPr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ความเสี่ยงการทุจริตด้านการอนุมัติ อนุญาต ตามพระราชบัญญัติการอำนวยความสะดวกในการพิจารณา อนุญาตของทางราชการ พ</w:t>
            </w:r>
            <w:r w:rsidRPr="00E14A3C">
              <w:rPr>
                <w:rFonts w:ascii="TH SarabunIT๙" w:hAnsi="TH SarabunIT๙" w:cs="TH SarabunIT๙"/>
                <w:b/>
                <w:color w:val="000000"/>
              </w:rPr>
              <w:t>.</w:t>
            </w: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ศ</w:t>
            </w:r>
            <w:r w:rsidRPr="00E14A3C">
              <w:rPr>
                <w:rFonts w:ascii="TH SarabunIT๙" w:hAnsi="TH SarabunIT๙" w:cs="TH SarabunIT๙"/>
                <w:b/>
                <w:color w:val="000000"/>
              </w:rPr>
              <w:t>.2558</w:t>
            </w:r>
          </w:p>
        </w:tc>
      </w:tr>
    </w:tbl>
    <w:tbl>
      <w:tblPr>
        <w:tblStyle w:val="ab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1328"/>
        <w:gridCol w:w="1015"/>
        <w:gridCol w:w="1015"/>
        <w:gridCol w:w="1015"/>
      </w:tblGrid>
      <w:tr w:rsidR="00F33563" w:rsidRPr="00E14A3C" w:rsidTr="00DE0D5E">
        <w:tc>
          <w:tcPr>
            <w:tcW w:w="4644" w:type="dxa"/>
          </w:tcPr>
          <w:p w:rsidR="00F33563" w:rsidRPr="00E14A3C" w:rsidRDefault="00F33563" w:rsidP="00F33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ไม่ให้บริการแก่ประชาชนตามลำดับ          อันเนื่องมาจาก ความสัมพันธ์ส่วนตัว หรือการให้สิทธิพิเศษแก่คนบางกลุ่ม หรือมีการติดสินบนเพื่อให้ได้คิวเร็วขึ้น</w:t>
            </w:r>
          </w:p>
        </w:tc>
        <w:tc>
          <w:tcPr>
            <w:tcW w:w="1328" w:type="dxa"/>
            <w:vAlign w:val="center"/>
          </w:tcPr>
          <w:p w:rsidR="00F33563" w:rsidRPr="00E14A3C" w:rsidRDefault="0058141F" w:rsidP="00F33563">
            <w:pPr>
              <w:jc w:val="center"/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721728" behindDoc="0" locked="0" layoutInCell="1" allowOverlap="1" wp14:anchorId="5927AE50" wp14:editId="62570F39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227965</wp:posOffset>
                  </wp:positionV>
                  <wp:extent cx="250825" cy="205740"/>
                  <wp:effectExtent l="0" t="0" r="0" b="3810"/>
                  <wp:wrapTopAndBottom/>
                  <wp:docPr id="27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เครื่องหมายถูก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" w:type="dxa"/>
            <w:vAlign w:val="center"/>
          </w:tcPr>
          <w:p w:rsidR="00F33563" w:rsidRPr="00E14A3C" w:rsidRDefault="00F33563" w:rsidP="00F3356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015" w:type="dxa"/>
            <w:vAlign w:val="center"/>
          </w:tcPr>
          <w:p w:rsidR="00F33563" w:rsidRPr="00E14A3C" w:rsidRDefault="00F33563" w:rsidP="00F3356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5" w:type="dxa"/>
            <w:vAlign w:val="center"/>
          </w:tcPr>
          <w:p w:rsidR="00F33563" w:rsidRPr="00E14A3C" w:rsidRDefault="00F33563" w:rsidP="00F3356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33563" w:rsidRPr="00E14A3C" w:rsidTr="00DE0D5E">
        <w:tc>
          <w:tcPr>
            <w:tcW w:w="4644" w:type="dxa"/>
          </w:tcPr>
          <w:p w:rsidR="00F33563" w:rsidRPr="00E14A3C" w:rsidRDefault="00F33563" w:rsidP="00F33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มีการเรียกรับเงินพิเศษจาก ผู้ขอรับบริการนอกเหนือจากค่าธรรมเนียมปกติ เพื่อแลกกับการให้บริการ หรือการพิจารณาอนุมัติ</w:t>
            </w:r>
            <w:r w:rsidRPr="00E14A3C">
              <w:rPr>
                <w:rFonts w:ascii="TH SarabunIT๙" w:hAnsi="TH SarabunIT๙" w:cs="TH SarabunIT๙" w:hint="cs"/>
                <w:color w:val="000000"/>
                <w:cs/>
              </w:rPr>
              <w:t>อนุญาต</w:t>
            </w:r>
          </w:p>
        </w:tc>
        <w:tc>
          <w:tcPr>
            <w:tcW w:w="1328" w:type="dxa"/>
            <w:vAlign w:val="center"/>
          </w:tcPr>
          <w:p w:rsidR="00F33563" w:rsidRPr="00E14A3C" w:rsidRDefault="00D9256F" w:rsidP="00F33563">
            <w:pPr>
              <w:jc w:val="center"/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723776" behindDoc="0" locked="0" layoutInCell="1" allowOverlap="1" wp14:anchorId="40EFE795" wp14:editId="4E940BDB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-213360</wp:posOffset>
                  </wp:positionV>
                  <wp:extent cx="250825" cy="205740"/>
                  <wp:effectExtent l="0" t="0" r="0" b="3810"/>
                  <wp:wrapTopAndBottom/>
                  <wp:docPr id="28" name="รูปภาพ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เครื่องหมายถูก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" w:type="dxa"/>
            <w:vAlign w:val="center"/>
          </w:tcPr>
          <w:p w:rsidR="00F33563" w:rsidRPr="00E14A3C" w:rsidRDefault="00F33563" w:rsidP="00F3356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015" w:type="dxa"/>
            <w:vAlign w:val="center"/>
          </w:tcPr>
          <w:p w:rsidR="00F33563" w:rsidRPr="00E14A3C" w:rsidRDefault="00F33563" w:rsidP="00F3356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5" w:type="dxa"/>
            <w:vAlign w:val="center"/>
          </w:tcPr>
          <w:p w:rsidR="00F33563" w:rsidRPr="00E14A3C" w:rsidRDefault="00F33563" w:rsidP="00F3356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33563" w:rsidRPr="00E14A3C" w:rsidTr="00DE0D5E">
        <w:tc>
          <w:tcPr>
            <w:tcW w:w="4644" w:type="dxa"/>
          </w:tcPr>
          <w:p w:rsidR="00F33563" w:rsidRPr="00E14A3C" w:rsidRDefault="00F33563" w:rsidP="00F33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ให้บริการไม่เป็นไปตามมาตรฐาน เช่น ใช้เวลาให้บริการ นานกว่าที่กำหนดไว้ </w:t>
            </w:r>
          </w:p>
        </w:tc>
        <w:tc>
          <w:tcPr>
            <w:tcW w:w="1328" w:type="dxa"/>
            <w:vAlign w:val="center"/>
          </w:tcPr>
          <w:p w:rsidR="00F33563" w:rsidRPr="00E14A3C" w:rsidRDefault="00F33563" w:rsidP="00F3356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5" w:type="dxa"/>
            <w:vAlign w:val="center"/>
          </w:tcPr>
          <w:p w:rsidR="00F33563" w:rsidRPr="00E14A3C" w:rsidRDefault="00D9256F" w:rsidP="00F33563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E14A3C"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729920" behindDoc="0" locked="0" layoutInCell="1" allowOverlap="1" wp14:anchorId="2097AA66" wp14:editId="7570DCB9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-203835</wp:posOffset>
                  </wp:positionV>
                  <wp:extent cx="220980" cy="180975"/>
                  <wp:effectExtent l="0" t="0" r="7620" b="9525"/>
                  <wp:wrapTopAndBottom/>
                  <wp:docPr id="29" name="รูปภาพ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เครื่องหมายถูก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" w:type="dxa"/>
            <w:vAlign w:val="center"/>
          </w:tcPr>
          <w:p w:rsidR="00F33563" w:rsidRPr="00E14A3C" w:rsidRDefault="00F33563" w:rsidP="00F3356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5" w:type="dxa"/>
            <w:vAlign w:val="center"/>
          </w:tcPr>
          <w:p w:rsidR="00F33563" w:rsidRPr="00E14A3C" w:rsidRDefault="00F33563" w:rsidP="00F3356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9256F" w:rsidRPr="00E14A3C" w:rsidTr="00DE0D5E">
        <w:tc>
          <w:tcPr>
            <w:tcW w:w="4644" w:type="dxa"/>
          </w:tcPr>
          <w:p w:rsidR="00D9256F" w:rsidRPr="00E14A3C" w:rsidRDefault="00D9256F" w:rsidP="00D9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การรับของขวัญ ของฝากจากบุคคลที่มาติดต่อราชการ</w:t>
            </w:r>
          </w:p>
        </w:tc>
        <w:tc>
          <w:tcPr>
            <w:tcW w:w="1328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731968" behindDoc="0" locked="0" layoutInCell="1" allowOverlap="1" wp14:anchorId="05D0A4F7" wp14:editId="30553FAB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-153670</wp:posOffset>
                  </wp:positionV>
                  <wp:extent cx="182880" cy="149860"/>
                  <wp:effectExtent l="0" t="0" r="7620" b="2540"/>
                  <wp:wrapTopAndBottom/>
                  <wp:docPr id="30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เครื่องหมายถูก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4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9256F" w:rsidRPr="00E14A3C" w:rsidTr="004F47F2">
        <w:trPr>
          <w:trHeight w:val="584"/>
        </w:trPr>
        <w:tc>
          <w:tcPr>
            <w:tcW w:w="9017" w:type="dxa"/>
            <w:gridSpan w:val="5"/>
            <w:shd w:val="clear" w:color="auto" w:fill="EDEDED"/>
            <w:vAlign w:val="center"/>
          </w:tcPr>
          <w:p w:rsidR="00D9256F" w:rsidRPr="00E14A3C" w:rsidRDefault="00D9256F" w:rsidP="00D9256F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ความเสี่ยงการทุจริตด้านการใช้อำนาจทางกฎหมาย</w:t>
            </w:r>
          </w:p>
        </w:tc>
      </w:tr>
      <w:tr w:rsidR="00D9256F" w:rsidRPr="00E14A3C" w:rsidTr="00DE0D5E">
        <w:tc>
          <w:tcPr>
            <w:tcW w:w="4644" w:type="dxa"/>
          </w:tcPr>
          <w:p w:rsidR="00D9256F" w:rsidRPr="00E14A3C" w:rsidRDefault="00D9256F" w:rsidP="00D9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ผู้บริหารดำเนินการตามนโยบายของตนเอง แทรกแซงการปฏิบัติงานของเจ้าหน้าที่ ซึ่งอาจขัดต่อกฎระเบียบที่เกี่ยวข้อง</w:t>
            </w:r>
          </w:p>
        </w:tc>
        <w:tc>
          <w:tcPr>
            <w:tcW w:w="1328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725824" behindDoc="0" locked="0" layoutInCell="1" allowOverlap="1" wp14:anchorId="517855D7" wp14:editId="10820754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-106680</wp:posOffset>
                  </wp:positionV>
                  <wp:extent cx="250825" cy="205740"/>
                  <wp:effectExtent l="0" t="0" r="0" b="3810"/>
                  <wp:wrapTopAndBottom/>
                  <wp:docPr id="19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เครื่องหมายถูก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9256F" w:rsidRPr="00E14A3C" w:rsidTr="00DE0D5E">
        <w:tc>
          <w:tcPr>
            <w:tcW w:w="4644" w:type="dxa"/>
          </w:tcPr>
          <w:p w:rsidR="00D9256F" w:rsidRPr="00E14A3C" w:rsidRDefault="00D9256F" w:rsidP="00D9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บุคลากรของหน่วยงานปฏิบัติตามนโยบายของผู้บริหาร โดยไม่มีกฎระเบียบรองรับ</w:t>
            </w:r>
          </w:p>
        </w:tc>
        <w:tc>
          <w:tcPr>
            <w:tcW w:w="1328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726848" behindDoc="0" locked="0" layoutInCell="1" allowOverlap="1" wp14:anchorId="675FDC68" wp14:editId="63977924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-40640</wp:posOffset>
                  </wp:positionV>
                  <wp:extent cx="231775" cy="190500"/>
                  <wp:effectExtent l="0" t="0" r="0" b="0"/>
                  <wp:wrapTopAndBottom/>
                  <wp:docPr id="20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เครื่องหมายถูก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9256F" w:rsidRPr="00E14A3C" w:rsidTr="00DE0D5E">
        <w:tc>
          <w:tcPr>
            <w:tcW w:w="4644" w:type="dxa"/>
          </w:tcPr>
          <w:p w:rsidR="00D9256F" w:rsidRPr="00E14A3C" w:rsidRDefault="00D9256F" w:rsidP="00D9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บุคลากรของหน่วยงานไม่ให้ความสำคัญกับการปฏิบัติงาน เอางานส่วนตัวมาทำที่ทำงาน       ขาดความรับผิดชอบต่อการปฏิบัติงาน</w:t>
            </w:r>
          </w:p>
        </w:tc>
        <w:tc>
          <w:tcPr>
            <w:tcW w:w="1328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727872" behindDoc="0" locked="0" layoutInCell="1" allowOverlap="1" wp14:anchorId="450F417B" wp14:editId="754FD8A2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-145415</wp:posOffset>
                  </wp:positionV>
                  <wp:extent cx="231775" cy="189865"/>
                  <wp:effectExtent l="0" t="0" r="0" b="635"/>
                  <wp:wrapTopAndBottom/>
                  <wp:docPr id="21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เครื่องหมายถูก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9256F" w:rsidRPr="00E14A3C" w:rsidTr="00DE0D5E">
        <w:tc>
          <w:tcPr>
            <w:tcW w:w="4644" w:type="dxa"/>
          </w:tcPr>
          <w:p w:rsidR="00D9256F" w:rsidRDefault="00D9256F" w:rsidP="00D9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การอาศัยอำนาจในตำแหน่งหน้าที่ของตนเข้าไปมีอิทธิพลในหน่วยงานของรัฐต่าง ๆ เพื่อให้เจ้าหน้าที่ ในหน่วยงานของรัฐนั้นกระทำการ หรือ ไม่กระทำการอย่างใดอย่างหนึ่ง เพื่อประโยชน์ของตนเอง หรือพวกพ้อง อันเป็นการแทรกแซง การทำงานภายในของหน่วยงานรัฐนั้น </w:t>
            </w:r>
          </w:p>
          <w:p w:rsidR="00357171" w:rsidRPr="00E14A3C" w:rsidRDefault="00357171" w:rsidP="00D9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28" w:type="dxa"/>
            <w:vAlign w:val="center"/>
          </w:tcPr>
          <w:p w:rsidR="00D9256F" w:rsidRPr="00E14A3C" w:rsidRDefault="005A5A41" w:rsidP="00D9256F">
            <w:pPr>
              <w:jc w:val="center"/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740160" behindDoc="0" locked="0" layoutInCell="1" allowOverlap="1" wp14:anchorId="09F3263A" wp14:editId="500E28E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643255</wp:posOffset>
                  </wp:positionV>
                  <wp:extent cx="231775" cy="189865"/>
                  <wp:effectExtent l="0" t="0" r="0" b="635"/>
                  <wp:wrapTopAndBottom/>
                  <wp:docPr id="34" name="รูปภาพ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เครื่องหมายถูก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tbl>
      <w:tblPr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1015"/>
        <w:gridCol w:w="1015"/>
        <w:gridCol w:w="1015"/>
        <w:gridCol w:w="1015"/>
      </w:tblGrid>
      <w:tr w:rsidR="000D3494" w:rsidRPr="00E14A3C" w:rsidTr="00D04B27">
        <w:tc>
          <w:tcPr>
            <w:tcW w:w="4957" w:type="dxa"/>
            <w:vMerge w:val="restart"/>
            <w:shd w:val="clear" w:color="auto" w:fill="B4C6E7"/>
            <w:vAlign w:val="center"/>
          </w:tcPr>
          <w:p w:rsidR="000D3494" w:rsidRPr="00E14A3C" w:rsidRDefault="000D3494" w:rsidP="00D04B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เหตุการณ์</w:t>
            </w: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ความเสี่ยงการทุจริต</w:t>
            </w:r>
          </w:p>
        </w:tc>
        <w:tc>
          <w:tcPr>
            <w:tcW w:w="4060" w:type="dxa"/>
            <w:gridSpan w:val="4"/>
            <w:shd w:val="clear" w:color="auto" w:fill="B4C6E7"/>
            <w:vAlign w:val="bottom"/>
          </w:tcPr>
          <w:p w:rsidR="000D3494" w:rsidRPr="00E14A3C" w:rsidRDefault="000D3494" w:rsidP="00D04B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ระดับความเสี่ยง</w:t>
            </w:r>
          </w:p>
        </w:tc>
      </w:tr>
      <w:tr w:rsidR="000D3494" w:rsidRPr="00E14A3C" w:rsidTr="00D04B27">
        <w:tc>
          <w:tcPr>
            <w:tcW w:w="4957" w:type="dxa"/>
            <w:vMerge/>
            <w:shd w:val="clear" w:color="auto" w:fill="B4C6E7"/>
            <w:vAlign w:val="center"/>
          </w:tcPr>
          <w:p w:rsidR="000D3494" w:rsidRPr="00E14A3C" w:rsidRDefault="000D3494" w:rsidP="00D04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1015" w:type="dxa"/>
            <w:shd w:val="clear" w:color="auto" w:fill="00B050"/>
            <w:vAlign w:val="bottom"/>
          </w:tcPr>
          <w:p w:rsidR="000D3494" w:rsidRPr="00E14A3C" w:rsidRDefault="000D3494" w:rsidP="00D04B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ต่ำ</w:t>
            </w:r>
          </w:p>
        </w:tc>
        <w:tc>
          <w:tcPr>
            <w:tcW w:w="1015" w:type="dxa"/>
            <w:shd w:val="clear" w:color="auto" w:fill="FFFF00"/>
            <w:vAlign w:val="bottom"/>
          </w:tcPr>
          <w:p w:rsidR="000D3494" w:rsidRPr="00E14A3C" w:rsidRDefault="000D3494" w:rsidP="00D04B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1015" w:type="dxa"/>
            <w:shd w:val="clear" w:color="auto" w:fill="FFC000"/>
            <w:vAlign w:val="bottom"/>
          </w:tcPr>
          <w:p w:rsidR="000D3494" w:rsidRPr="00E14A3C" w:rsidRDefault="000D3494" w:rsidP="00D04B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สูง</w:t>
            </w:r>
          </w:p>
        </w:tc>
        <w:tc>
          <w:tcPr>
            <w:tcW w:w="1015" w:type="dxa"/>
            <w:shd w:val="clear" w:color="auto" w:fill="FF0000"/>
            <w:vAlign w:val="bottom"/>
          </w:tcPr>
          <w:p w:rsidR="000D3494" w:rsidRPr="00E14A3C" w:rsidRDefault="000D3494" w:rsidP="00D04B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สูงมาก</w:t>
            </w:r>
          </w:p>
        </w:tc>
      </w:tr>
    </w:tbl>
    <w:tbl>
      <w:tblPr>
        <w:tblStyle w:val="ab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1015"/>
        <w:gridCol w:w="1015"/>
        <w:gridCol w:w="1015"/>
        <w:gridCol w:w="1015"/>
      </w:tblGrid>
      <w:tr w:rsidR="00D9256F" w:rsidRPr="00E14A3C" w:rsidTr="001C7A1C">
        <w:tc>
          <w:tcPr>
            <w:tcW w:w="9017" w:type="dxa"/>
            <w:gridSpan w:val="5"/>
            <w:shd w:val="clear" w:color="auto" w:fill="EDEDED"/>
            <w:vAlign w:val="center"/>
          </w:tcPr>
          <w:p w:rsidR="00D9256F" w:rsidRPr="00E14A3C" w:rsidRDefault="00D9256F" w:rsidP="00D9256F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ความเสี่ยงการทุจริตด้านการจัดซื้อจัดจ้าง</w:t>
            </w:r>
          </w:p>
        </w:tc>
      </w:tr>
      <w:tr w:rsidR="00D9256F" w:rsidRPr="00E14A3C">
        <w:tc>
          <w:tcPr>
            <w:tcW w:w="4957" w:type="dxa"/>
          </w:tcPr>
          <w:p w:rsidR="00D9256F" w:rsidRPr="00E14A3C" w:rsidRDefault="00D9256F" w:rsidP="00D9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การบริหารการเงิน งบประมาณ การจัดซื้อจัดจ้าง การจัดหาพัสดุ ไม่เป็นไปตามระเบียบที่เกี่ยวข้อง หรือไม่เป็นไปตามวัตถุประสงค์ </w:t>
            </w:r>
            <w:r w:rsidRPr="005F2242">
              <w:rPr>
                <w:rFonts w:ascii="TH SarabunIT๙" w:hAnsi="TH SarabunIT๙" w:cs="TH SarabunIT๙"/>
                <w:color w:val="000000"/>
                <w:spacing w:val="-20"/>
                <w:cs/>
              </w:rPr>
              <w:t>หรือใช้เงินไม่เกิดประโยชน์กับราชการ</w:t>
            </w:r>
          </w:p>
        </w:tc>
        <w:tc>
          <w:tcPr>
            <w:tcW w:w="1015" w:type="dxa"/>
            <w:vAlign w:val="center"/>
          </w:tcPr>
          <w:p w:rsidR="00D9256F" w:rsidRPr="00E14A3C" w:rsidRDefault="00357171" w:rsidP="00D9256F">
            <w:pPr>
              <w:jc w:val="center"/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734016" behindDoc="0" locked="0" layoutInCell="1" allowOverlap="1" wp14:anchorId="216C5B35" wp14:editId="54F3D2E7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-101600</wp:posOffset>
                  </wp:positionV>
                  <wp:extent cx="231775" cy="190500"/>
                  <wp:effectExtent l="0" t="0" r="0" b="0"/>
                  <wp:wrapTopAndBottom/>
                  <wp:docPr id="31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เครื่องหมายถูก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9256F" w:rsidRPr="00E14A3C">
        <w:tc>
          <w:tcPr>
            <w:tcW w:w="4957" w:type="dxa"/>
          </w:tcPr>
          <w:p w:rsidR="00D9256F" w:rsidRPr="00E14A3C" w:rsidRDefault="00D9256F" w:rsidP="00D9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การเข้าเป็นคู่สัญญาหรือมีส่วนได้ส่วนเสียในสัญญา ที่ทำกับหน่วยงานของรัฐที่เจ้าพนักงานของรัฐผู้นั้นปฏิบัติหน้าที่ อาทิ การเป็นคู่สัญญากับตนเอง การซื้อของจากบริษัทของพรรคพวก เพื่อน ญาติ นอมินี</w:t>
            </w:r>
          </w:p>
        </w:tc>
        <w:tc>
          <w:tcPr>
            <w:tcW w:w="1015" w:type="dxa"/>
            <w:vAlign w:val="center"/>
          </w:tcPr>
          <w:p w:rsidR="00D9256F" w:rsidRPr="00E14A3C" w:rsidRDefault="00357171" w:rsidP="00D9256F">
            <w:pPr>
              <w:jc w:val="center"/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736064" behindDoc="0" locked="0" layoutInCell="1" allowOverlap="1" wp14:anchorId="36B96052" wp14:editId="00B0F8B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429260</wp:posOffset>
                  </wp:positionV>
                  <wp:extent cx="231775" cy="190500"/>
                  <wp:effectExtent l="0" t="0" r="0" b="0"/>
                  <wp:wrapTopAndBottom/>
                  <wp:docPr id="32" name="รูปภาพ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เครื่องหมายถูก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9256F" w:rsidRPr="002333FB" w:rsidTr="00DD7F66">
        <w:tc>
          <w:tcPr>
            <w:tcW w:w="9017" w:type="dxa"/>
            <w:gridSpan w:val="5"/>
          </w:tcPr>
          <w:p w:rsidR="00D9256F" w:rsidRPr="002333FB" w:rsidRDefault="00D9256F" w:rsidP="00D9256F">
            <w:pPr>
              <w:rPr>
                <w:rFonts w:ascii="TH SarabunIT๙" w:hAnsi="TH SarabunIT๙" w:cs="TH SarabunIT๙"/>
                <w:b/>
                <w:bCs/>
              </w:rPr>
            </w:pPr>
            <w:r w:rsidRPr="002333FB">
              <w:rPr>
                <w:rFonts w:ascii="TH SarabunIT๙" w:hAnsi="TH SarabunIT๙" w:cs="TH SarabunIT๙"/>
                <w:b/>
                <w:bCs/>
                <w:cs/>
              </w:rPr>
              <w:t>ความเสี่ยงการทุจริตด้านการบริหารงานบุคคล</w:t>
            </w:r>
          </w:p>
        </w:tc>
      </w:tr>
      <w:tr w:rsidR="00D9256F" w:rsidRPr="00E14A3C">
        <w:tc>
          <w:tcPr>
            <w:tcW w:w="4957" w:type="dxa"/>
          </w:tcPr>
          <w:p w:rsidR="00D9256F" w:rsidRPr="00E14A3C" w:rsidRDefault="00D9256F" w:rsidP="00D9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การบรรจุแต่งตั้ง โยกย้าย โอน เลื่อนตำแหน่ง</w:t>
            </w:r>
            <w:r w:rsidRPr="00E14A3C">
              <w:rPr>
                <w:rFonts w:ascii="TH SarabunIT๙" w:hAnsi="TH SarabunIT๙" w:cs="TH SarabunIT๙"/>
                <w:color w:val="000000"/>
              </w:rPr>
              <w:t>/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เงินเดือน และการมอบหมายงานไม่เป็นธรรม เอาแต่พวกพ้อง หรือมีการเรียกรับเงินเพื่อให้ได้รับการแต่งตั้งหรือเลื่อนตำแหน่ง</w:t>
            </w:r>
          </w:p>
        </w:tc>
        <w:tc>
          <w:tcPr>
            <w:tcW w:w="1015" w:type="dxa"/>
            <w:vAlign w:val="center"/>
          </w:tcPr>
          <w:p w:rsidR="00D9256F" w:rsidRPr="00E14A3C" w:rsidRDefault="00357171" w:rsidP="00D9256F">
            <w:pPr>
              <w:jc w:val="center"/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738112" behindDoc="0" locked="0" layoutInCell="1" allowOverlap="1" wp14:anchorId="03BDA1AC" wp14:editId="1CEFF038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339725</wp:posOffset>
                  </wp:positionV>
                  <wp:extent cx="231775" cy="190500"/>
                  <wp:effectExtent l="0" t="0" r="0" b="0"/>
                  <wp:wrapTopAndBottom/>
                  <wp:docPr id="33" name="รูปภาพ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เครื่องหมายถูก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5" w:type="dxa"/>
            <w:vAlign w:val="center"/>
          </w:tcPr>
          <w:p w:rsidR="00D9256F" w:rsidRPr="00E14A3C" w:rsidRDefault="00D9256F" w:rsidP="00D9256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B84D35" w:rsidRDefault="00B84D35">
      <w:pPr>
        <w:spacing w:line="240" w:lineRule="auto"/>
        <w:jc w:val="center"/>
        <w:rPr>
          <w:rFonts w:ascii="TH SarabunIT๙" w:hAnsi="TH SarabunIT๙" w:cs="TH SarabunIT๙"/>
          <w:b/>
        </w:rPr>
      </w:pPr>
      <w:bookmarkStart w:id="13" w:name="_heading=h.3rdcrjn" w:colFirst="0" w:colLast="0"/>
      <w:bookmarkStart w:id="14" w:name="_heading=h.26in1rg" w:colFirst="0" w:colLast="0"/>
      <w:bookmarkEnd w:id="13"/>
      <w:bookmarkEnd w:id="14"/>
    </w:p>
    <w:p w:rsidR="006E1BFF" w:rsidRPr="00E14A3C" w:rsidRDefault="00BE64A6">
      <w:pPr>
        <w:spacing w:line="240" w:lineRule="auto"/>
        <w:rPr>
          <w:rFonts w:ascii="TH SarabunIT๙" w:hAnsi="TH SarabunIT๙" w:cs="TH SarabunIT๙"/>
          <w:b/>
        </w:rPr>
      </w:pPr>
      <w:r w:rsidRPr="00E14A3C">
        <w:rPr>
          <w:rFonts w:ascii="TH SarabunIT๙" w:hAnsi="TH SarabunIT๙" w:cs="TH SarabunIT๙"/>
          <w:b/>
          <w:bCs/>
          <w:cs/>
        </w:rPr>
        <w:t xml:space="preserve">ขั้นตอนที่ </w:t>
      </w:r>
      <w:r w:rsidRPr="00E14A3C">
        <w:rPr>
          <w:rFonts w:ascii="TH SarabunIT๙" w:hAnsi="TH SarabunIT๙" w:cs="TH SarabunIT๙"/>
          <w:b/>
        </w:rPr>
        <w:t xml:space="preserve">5 </w:t>
      </w:r>
      <w:r w:rsidRPr="00E14A3C">
        <w:rPr>
          <w:rFonts w:ascii="TH SarabunIT๙" w:hAnsi="TH SarabunIT๙" w:cs="TH SarabunIT๙"/>
          <w:b/>
          <w:bCs/>
          <w:cs/>
        </w:rPr>
        <w:t>การจัดทำแผนบริหารจัดการความเสี่ยงการทุจริต</w:t>
      </w:r>
    </w:p>
    <w:p w:rsidR="006E1BFF" w:rsidRPr="00E14A3C" w:rsidRDefault="00BE64A6" w:rsidP="00087FCE">
      <w:pPr>
        <w:spacing w:after="120" w:line="240" w:lineRule="auto"/>
        <w:ind w:firstLine="720"/>
        <w:rPr>
          <w:rFonts w:ascii="TH SarabunIT๙" w:hAnsi="TH SarabunIT๙" w:cs="TH SarabunIT๙"/>
          <w:color w:val="FF0000"/>
        </w:rPr>
      </w:pPr>
      <w:r w:rsidRPr="00E14A3C">
        <w:rPr>
          <w:rFonts w:ascii="TH SarabunIT๙" w:hAnsi="TH SarabunIT๙" w:cs="TH SarabunIT๙"/>
          <w:cs/>
        </w:rPr>
        <w:t>การประเมินความเสี่ยงการทุจริต และประพฤติมิชอบ ประจำปีงบประมาณ พ</w:t>
      </w:r>
      <w:r w:rsidRPr="00E14A3C">
        <w:rPr>
          <w:rFonts w:ascii="TH SarabunIT๙" w:hAnsi="TH SarabunIT๙" w:cs="TH SarabunIT๙"/>
        </w:rPr>
        <w:t>.</w:t>
      </w:r>
      <w:r w:rsidRPr="00E14A3C">
        <w:rPr>
          <w:rFonts w:ascii="TH SarabunIT๙" w:hAnsi="TH SarabunIT๙" w:cs="TH SarabunIT๙"/>
          <w:cs/>
        </w:rPr>
        <w:t>ศ</w:t>
      </w:r>
      <w:r w:rsidRPr="00E14A3C">
        <w:rPr>
          <w:rFonts w:ascii="TH SarabunIT๙" w:hAnsi="TH SarabunIT๙" w:cs="TH SarabunIT๙"/>
        </w:rPr>
        <w:t xml:space="preserve">.2567                    </w:t>
      </w:r>
      <w:r w:rsidRPr="00E14A3C">
        <w:rPr>
          <w:rFonts w:ascii="TH SarabunIT๙" w:hAnsi="TH SarabunIT๙" w:cs="TH SarabunIT๙"/>
          <w:cs/>
        </w:rPr>
        <w:t xml:space="preserve">ของ </w:t>
      </w:r>
      <w:r w:rsidR="001B2692" w:rsidRPr="00E14A3C">
        <w:rPr>
          <w:rFonts w:ascii="TH SarabunIT๙" w:hAnsi="TH SarabunIT๙" w:cs="TH SarabunIT๙"/>
          <w:cs/>
        </w:rPr>
        <w:t xml:space="preserve">องค์การบริหารส่วนตำบลท่ามะไฟหวาน </w:t>
      </w:r>
      <w:r w:rsidRPr="00E14A3C">
        <w:rPr>
          <w:rFonts w:ascii="TH SarabunIT๙" w:hAnsi="TH SarabunIT๙" w:cs="TH SarabunIT๙"/>
          <w:cs/>
        </w:rPr>
        <w:t>อำเภอ</w:t>
      </w:r>
      <w:r w:rsidR="001B2692" w:rsidRPr="00E14A3C">
        <w:rPr>
          <w:rFonts w:ascii="TH SarabunIT๙" w:hAnsi="TH SarabunIT๙" w:cs="TH SarabunIT๙"/>
          <w:cs/>
        </w:rPr>
        <w:t xml:space="preserve">แก้งคร้อ </w:t>
      </w:r>
      <w:r w:rsidRPr="00E14A3C">
        <w:rPr>
          <w:rFonts w:ascii="TH SarabunIT๙" w:hAnsi="TH SarabunIT๙" w:cs="TH SarabunIT๙"/>
          <w:cs/>
        </w:rPr>
        <w:t xml:space="preserve">จังหวัดชัยภูมิ </w:t>
      </w:r>
    </w:p>
    <w:tbl>
      <w:tblPr>
        <w:tblStyle w:val="ac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04"/>
        <w:gridCol w:w="1232"/>
        <w:gridCol w:w="3481"/>
      </w:tblGrid>
      <w:tr w:rsidR="006E1BFF" w:rsidRPr="00E14A3C">
        <w:tc>
          <w:tcPr>
            <w:tcW w:w="4304" w:type="dxa"/>
            <w:shd w:val="clear" w:color="auto" w:fill="B4C6E7"/>
            <w:vAlign w:val="center"/>
          </w:tcPr>
          <w:p w:rsidR="006E1BFF" w:rsidRPr="00E14A3C" w:rsidRDefault="001B2692" w:rsidP="001B2692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เหตุการณ์ความเสี่ยง</w:t>
            </w:r>
            <w:r w:rsidR="00BE64A6" w:rsidRPr="00E14A3C">
              <w:rPr>
                <w:rFonts w:ascii="TH SarabunIT๙" w:hAnsi="TH SarabunIT๙" w:cs="TH SarabunIT๙"/>
                <w:b/>
                <w:bCs/>
                <w:cs/>
              </w:rPr>
              <w:t>ต่อการทุจริต</w:t>
            </w:r>
          </w:p>
        </w:tc>
        <w:tc>
          <w:tcPr>
            <w:tcW w:w="1232" w:type="dxa"/>
            <w:shd w:val="clear" w:color="auto" w:fill="B4C6E7"/>
            <w:vAlign w:val="center"/>
          </w:tcPr>
          <w:p w:rsidR="006E1BFF" w:rsidRPr="00E14A3C" w:rsidRDefault="00BE64A6" w:rsidP="001B2692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ระดับ</w:t>
            </w:r>
          </w:p>
          <w:p w:rsidR="006E1BFF" w:rsidRPr="00E14A3C" w:rsidRDefault="00BE64A6" w:rsidP="001B2692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ความเสี่ยง</w:t>
            </w:r>
          </w:p>
        </w:tc>
        <w:tc>
          <w:tcPr>
            <w:tcW w:w="3481" w:type="dxa"/>
            <w:shd w:val="clear" w:color="auto" w:fill="B4C6E7"/>
            <w:vAlign w:val="center"/>
          </w:tcPr>
          <w:p w:rsidR="006E1BFF" w:rsidRPr="00E14A3C" w:rsidRDefault="00BE64A6" w:rsidP="001B2692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มาตรการ</w:t>
            </w:r>
          </w:p>
          <w:p w:rsidR="006E1BFF" w:rsidRPr="00E14A3C" w:rsidRDefault="00BE64A6" w:rsidP="001B2692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ในการบริหารจัดการความเสี่ยง</w:t>
            </w:r>
          </w:p>
        </w:tc>
      </w:tr>
    </w:tbl>
    <w:tbl>
      <w:tblPr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7"/>
      </w:tblGrid>
      <w:tr w:rsidR="00BA61CD" w:rsidRPr="00E14A3C" w:rsidTr="00D04B27">
        <w:tc>
          <w:tcPr>
            <w:tcW w:w="9017" w:type="dxa"/>
            <w:shd w:val="clear" w:color="auto" w:fill="EDEDED"/>
          </w:tcPr>
          <w:p w:rsidR="00BA61CD" w:rsidRPr="00E14A3C" w:rsidRDefault="00BA61CD" w:rsidP="00D04B27">
            <w:pPr>
              <w:rPr>
                <w:rFonts w:ascii="TH SarabunIT๙" w:hAnsi="TH SarabunIT๙" w:cs="TH SarabunIT๙"/>
                <w:b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ความเสี่ยงการทุจริตด้านการอนุมัติ อนุญาต ตามพระราชบัญญัติการอำนวยความสะดวกในการพิจารณา อนุญาตของทางราชการ พ</w:t>
            </w:r>
            <w:r w:rsidRPr="00E14A3C">
              <w:rPr>
                <w:rFonts w:ascii="TH SarabunIT๙" w:hAnsi="TH SarabunIT๙" w:cs="TH SarabunIT๙"/>
                <w:b/>
                <w:color w:val="000000"/>
              </w:rPr>
              <w:t>.</w:t>
            </w: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ศ</w:t>
            </w:r>
            <w:r w:rsidRPr="00E14A3C">
              <w:rPr>
                <w:rFonts w:ascii="TH SarabunIT๙" w:hAnsi="TH SarabunIT๙" w:cs="TH SarabunIT๙"/>
                <w:b/>
                <w:color w:val="000000"/>
              </w:rPr>
              <w:t>.2558</w:t>
            </w:r>
          </w:p>
        </w:tc>
      </w:tr>
    </w:tbl>
    <w:tbl>
      <w:tblPr>
        <w:tblStyle w:val="ac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04"/>
        <w:gridCol w:w="1232"/>
        <w:gridCol w:w="3481"/>
      </w:tblGrid>
      <w:tr w:rsidR="00BA61CD" w:rsidRPr="00E14A3C">
        <w:tc>
          <w:tcPr>
            <w:tcW w:w="4304" w:type="dxa"/>
          </w:tcPr>
          <w:p w:rsidR="00BA61CD" w:rsidRPr="00E14A3C" w:rsidRDefault="00BA61CD" w:rsidP="00BA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ไม่ให้บริการแก่ประชาชนตามลำดับ          อันเนื่องมาจาก ความสัมพันธ์ส่วนตัว หรือการให้สิทธิพิเศษแก่คนบางกลุ่ม หรือมีการติดสินบนเพื่อให้ได้คิวเร็วขึ้น</w:t>
            </w:r>
          </w:p>
        </w:tc>
        <w:tc>
          <w:tcPr>
            <w:tcW w:w="1232" w:type="dxa"/>
          </w:tcPr>
          <w:p w:rsidR="00BA61CD" w:rsidRPr="00E14A3C" w:rsidRDefault="00706453" w:rsidP="00E226C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ต่ำ</w:t>
            </w:r>
          </w:p>
        </w:tc>
        <w:tc>
          <w:tcPr>
            <w:tcW w:w="3481" w:type="dxa"/>
          </w:tcPr>
          <w:p w:rsidR="00BA61CD" w:rsidRPr="00E14A3C" w:rsidRDefault="0030690B" w:rsidP="00BA61CD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จัดทำโครงการเสริมสร้างความรู้ความเข้าใจในการบริการประชาชนอย่างเป็นเลิศ</w:t>
            </w:r>
          </w:p>
        </w:tc>
      </w:tr>
      <w:tr w:rsidR="008552CF" w:rsidRPr="00E14A3C">
        <w:tc>
          <w:tcPr>
            <w:tcW w:w="4304" w:type="dxa"/>
          </w:tcPr>
          <w:p w:rsidR="008552CF" w:rsidRPr="00E14A3C" w:rsidRDefault="008552CF" w:rsidP="00BA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มีการเรียกรับเงินพิเศษจาก ผู้ขอรับบริการนอกเหนือจากค่าธรรมเนียมปกติ เพื่อแลกกับการให้บริการ หรือการพิจารณาอนุมัติ</w:t>
            </w:r>
            <w:r w:rsidRPr="00E14A3C">
              <w:rPr>
                <w:rFonts w:ascii="TH SarabunIT๙" w:hAnsi="TH SarabunIT๙" w:cs="TH SarabunIT๙" w:hint="cs"/>
                <w:color w:val="000000"/>
                <w:cs/>
              </w:rPr>
              <w:t>อนุญาต</w:t>
            </w:r>
          </w:p>
        </w:tc>
        <w:tc>
          <w:tcPr>
            <w:tcW w:w="1232" w:type="dxa"/>
          </w:tcPr>
          <w:p w:rsidR="008552CF" w:rsidRPr="00E14A3C" w:rsidRDefault="00706453" w:rsidP="00E226C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706453">
              <w:rPr>
                <w:rFonts w:ascii="TH SarabunIT๙" w:hAnsi="TH SarabunIT๙" w:cs="TH SarabunIT๙" w:hint="cs"/>
                <w:color w:val="000000"/>
                <w:cs/>
              </w:rPr>
              <w:t>ต่ำ</w:t>
            </w:r>
          </w:p>
        </w:tc>
        <w:tc>
          <w:tcPr>
            <w:tcW w:w="3481" w:type="dxa"/>
          </w:tcPr>
          <w:p w:rsidR="008552CF" w:rsidRPr="00E14A3C" w:rsidRDefault="0030690B" w:rsidP="0030690B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ประชาสัมพันธ์ช่องทางการรับเรื่องร้องเรียนการปฏิบัติงานของบุคลากรให้ประชาชนรับทราบโดยทั่วไฟ</w:t>
            </w:r>
          </w:p>
        </w:tc>
      </w:tr>
      <w:tr w:rsidR="008552CF" w:rsidRPr="00E14A3C">
        <w:tc>
          <w:tcPr>
            <w:tcW w:w="4304" w:type="dxa"/>
          </w:tcPr>
          <w:p w:rsidR="008552CF" w:rsidRPr="00E14A3C" w:rsidRDefault="008552CF" w:rsidP="00BA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ให้บริการไม่เป็นไปตามมาตรฐาน เช่น ใช้เวลาให้บริการ นานกว่าที่กำหนดไว้</w:t>
            </w:r>
          </w:p>
        </w:tc>
        <w:tc>
          <w:tcPr>
            <w:tcW w:w="1232" w:type="dxa"/>
          </w:tcPr>
          <w:p w:rsidR="008552CF" w:rsidRPr="00E14A3C" w:rsidRDefault="00706453" w:rsidP="00E226C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ปานกลาง</w:t>
            </w:r>
          </w:p>
        </w:tc>
        <w:tc>
          <w:tcPr>
            <w:tcW w:w="3481" w:type="dxa"/>
          </w:tcPr>
          <w:p w:rsidR="005F2242" w:rsidRPr="005F2242" w:rsidRDefault="005F2242" w:rsidP="005F2242">
            <w:pPr>
              <w:rPr>
                <w:rFonts w:ascii="TH SarabunIT๙" w:hAnsi="TH SarabunIT๙" w:cs="TH SarabunIT๙"/>
                <w:color w:val="000000"/>
              </w:rPr>
            </w:pPr>
            <w:r w:rsidRPr="005F2242">
              <w:rPr>
                <w:rFonts w:ascii="TH SarabunIT๙" w:hAnsi="TH SarabunIT๙" w:cs="TH SarabunIT๙" w:hint="cs"/>
                <w:color w:val="000000"/>
                <w:cs/>
              </w:rPr>
              <w:t>1.จัดทำคู่มือการให้บริการในแต่ละงาน</w:t>
            </w:r>
          </w:p>
          <w:p w:rsidR="008552CF" w:rsidRPr="00E14A3C" w:rsidRDefault="005F2242" w:rsidP="005F2242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5F2242">
              <w:rPr>
                <w:rFonts w:ascii="TH SarabunIT๙" w:hAnsi="TH SarabunIT๙" w:cs="TH SarabunIT๙" w:hint="cs"/>
                <w:color w:val="000000"/>
                <w:cs/>
              </w:rPr>
              <w:t>2.สร้างตัวชี้วัดกำหนดขั้นตอนและระยะเวลาการให้บริหารที่ชัดเจน</w:t>
            </w:r>
          </w:p>
        </w:tc>
      </w:tr>
      <w:tr w:rsidR="00836D30" w:rsidRPr="00E14A3C">
        <w:tc>
          <w:tcPr>
            <w:tcW w:w="4304" w:type="dxa"/>
          </w:tcPr>
          <w:p w:rsidR="00836D30" w:rsidRPr="00E14A3C" w:rsidRDefault="00836D30" w:rsidP="00836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การรับของขวัญ ของฝากจากบุคคลที่มาติดต่อราชการ</w:t>
            </w:r>
          </w:p>
        </w:tc>
        <w:tc>
          <w:tcPr>
            <w:tcW w:w="1232" w:type="dxa"/>
          </w:tcPr>
          <w:p w:rsidR="00836D30" w:rsidRPr="00E14A3C" w:rsidRDefault="00836D30" w:rsidP="00836D30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706453">
              <w:rPr>
                <w:rFonts w:ascii="TH SarabunIT๙" w:hAnsi="TH SarabunIT๙" w:cs="TH SarabunIT๙" w:hint="cs"/>
                <w:color w:val="000000"/>
                <w:cs/>
              </w:rPr>
              <w:t>ต่ำ</w:t>
            </w:r>
          </w:p>
        </w:tc>
        <w:tc>
          <w:tcPr>
            <w:tcW w:w="3481" w:type="dxa"/>
          </w:tcPr>
          <w:p w:rsidR="00836D30" w:rsidRPr="00E14A3C" w:rsidRDefault="00836D30" w:rsidP="00811195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ประชาสัมพันธ์</w:t>
            </w:r>
            <w:r w:rsidR="00811195">
              <w:rPr>
                <w:rFonts w:ascii="TH SarabunIT๙" w:hAnsi="TH SarabunIT๙" w:cs="TH SarabunIT๙" w:hint="cs"/>
                <w:color w:val="000000"/>
                <w:cs/>
              </w:rPr>
              <w:t xml:space="preserve">  </w:t>
            </w:r>
            <w:r w:rsidR="00811195">
              <w:rPr>
                <w:rFonts w:ascii="TH SarabunIT๙" w:hAnsi="TH SarabunIT๙" w:cs="TH SarabunIT๙"/>
                <w:color w:val="000000"/>
              </w:rPr>
              <w:t xml:space="preserve">“No gift policy ” 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ให้ประชาชนรับทราบโดยทั่ว</w:t>
            </w:r>
            <w:r w:rsidR="00811195">
              <w:rPr>
                <w:rFonts w:ascii="TH SarabunIT๙" w:hAnsi="TH SarabunIT๙" w:cs="TH SarabunIT๙" w:hint="cs"/>
                <w:color w:val="000000"/>
                <w:cs/>
              </w:rPr>
              <w:t>ไป</w:t>
            </w:r>
          </w:p>
        </w:tc>
      </w:tr>
    </w:tbl>
    <w:tbl>
      <w:tblPr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04"/>
        <w:gridCol w:w="1232"/>
        <w:gridCol w:w="3481"/>
      </w:tblGrid>
      <w:tr w:rsidR="00BB0AE8" w:rsidRPr="00E14A3C" w:rsidTr="00D04B27">
        <w:tc>
          <w:tcPr>
            <w:tcW w:w="4304" w:type="dxa"/>
            <w:shd w:val="clear" w:color="auto" w:fill="B4C6E7"/>
            <w:vAlign w:val="center"/>
          </w:tcPr>
          <w:p w:rsidR="00BB0AE8" w:rsidRPr="00E14A3C" w:rsidRDefault="00BB0AE8" w:rsidP="00D04B27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เหตุการณ์ความเสี่ยงต่อการทุจริต</w:t>
            </w:r>
          </w:p>
        </w:tc>
        <w:tc>
          <w:tcPr>
            <w:tcW w:w="1232" w:type="dxa"/>
            <w:shd w:val="clear" w:color="auto" w:fill="B4C6E7"/>
            <w:vAlign w:val="center"/>
          </w:tcPr>
          <w:p w:rsidR="00BB0AE8" w:rsidRPr="00E14A3C" w:rsidRDefault="00BB0AE8" w:rsidP="00D04B27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ระดับ</w:t>
            </w:r>
          </w:p>
          <w:p w:rsidR="00BB0AE8" w:rsidRPr="00E14A3C" w:rsidRDefault="00BB0AE8" w:rsidP="00D04B27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ความเสี่ยง</w:t>
            </w:r>
          </w:p>
        </w:tc>
        <w:tc>
          <w:tcPr>
            <w:tcW w:w="3481" w:type="dxa"/>
            <w:shd w:val="clear" w:color="auto" w:fill="B4C6E7"/>
            <w:vAlign w:val="center"/>
          </w:tcPr>
          <w:p w:rsidR="00BB0AE8" w:rsidRPr="00E14A3C" w:rsidRDefault="00BB0AE8" w:rsidP="00D04B27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มาตรการ</w:t>
            </w:r>
          </w:p>
          <w:p w:rsidR="00BB0AE8" w:rsidRPr="00E14A3C" w:rsidRDefault="00BB0AE8" w:rsidP="00D04B27">
            <w:pPr>
              <w:jc w:val="center"/>
              <w:rPr>
                <w:rFonts w:ascii="TH SarabunIT๙" w:hAnsi="TH SarabunIT๙" w:cs="TH SarabunIT๙"/>
                <w:b/>
                <w:color w:val="000000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ในการบริหารจัดการความเสี่ยง</w:t>
            </w:r>
          </w:p>
        </w:tc>
      </w:tr>
    </w:tbl>
    <w:tbl>
      <w:tblPr>
        <w:tblStyle w:val="ab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7"/>
      </w:tblGrid>
      <w:tr w:rsidR="005A5A41" w:rsidRPr="00E14A3C" w:rsidTr="00D04B27">
        <w:tc>
          <w:tcPr>
            <w:tcW w:w="9017" w:type="dxa"/>
            <w:shd w:val="clear" w:color="auto" w:fill="EDEDED"/>
            <w:vAlign w:val="center"/>
          </w:tcPr>
          <w:p w:rsidR="005A5A41" w:rsidRPr="00E14A3C" w:rsidRDefault="005A5A41" w:rsidP="00D04B27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ความเสี่ยงการทุจริตด้านการใช้อำนาจทางกฎหมาย</w:t>
            </w:r>
          </w:p>
        </w:tc>
      </w:tr>
    </w:tbl>
    <w:tbl>
      <w:tblPr>
        <w:tblStyle w:val="ac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04"/>
        <w:gridCol w:w="1232"/>
        <w:gridCol w:w="3481"/>
      </w:tblGrid>
      <w:tr w:rsidR="00E112B5" w:rsidRPr="00E14A3C">
        <w:tc>
          <w:tcPr>
            <w:tcW w:w="4304" w:type="dxa"/>
          </w:tcPr>
          <w:p w:rsidR="00E112B5" w:rsidRPr="00E14A3C" w:rsidRDefault="00E112B5" w:rsidP="00E11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ผู้บริหารดำเนินการตามนโยบายของตนเอง แทรกแซงการปฏิบัติงานของเจ้าหน้าที่ ซึ่งอาจขัดต่อกฎระเบียบที่เกี่ยวข้อง</w:t>
            </w:r>
          </w:p>
        </w:tc>
        <w:tc>
          <w:tcPr>
            <w:tcW w:w="1232" w:type="dxa"/>
          </w:tcPr>
          <w:p w:rsidR="00E112B5" w:rsidRPr="00E14A3C" w:rsidRDefault="00706453" w:rsidP="00E226C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ต่ำ</w:t>
            </w:r>
          </w:p>
        </w:tc>
        <w:tc>
          <w:tcPr>
            <w:tcW w:w="3481" w:type="dxa"/>
          </w:tcPr>
          <w:p w:rsidR="00E112B5" w:rsidRPr="00E14A3C" w:rsidRDefault="00BD7A79" w:rsidP="00E112B5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เพิ่มความเข้มข้นของนโยบายและแผนปฏิบัติการป้องกันการทุจริตเพื่อยกระดับคุณธรรมและความโปร่งใส</w:t>
            </w:r>
          </w:p>
        </w:tc>
      </w:tr>
      <w:tr w:rsidR="00E112B5" w:rsidRPr="00E14A3C">
        <w:tc>
          <w:tcPr>
            <w:tcW w:w="4304" w:type="dxa"/>
          </w:tcPr>
          <w:p w:rsidR="00E112B5" w:rsidRPr="00E14A3C" w:rsidRDefault="00E112B5" w:rsidP="00E11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บุคลากรของหน่วยงานปฏิบัติตามนโยบายของผู้บริหาร โดยไม่มีกฎระเบียบรองรับ</w:t>
            </w:r>
          </w:p>
        </w:tc>
        <w:tc>
          <w:tcPr>
            <w:tcW w:w="1232" w:type="dxa"/>
          </w:tcPr>
          <w:p w:rsidR="00E112B5" w:rsidRPr="00E14A3C" w:rsidRDefault="00706453" w:rsidP="00E226C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ต่ำ</w:t>
            </w:r>
          </w:p>
        </w:tc>
        <w:tc>
          <w:tcPr>
            <w:tcW w:w="3481" w:type="dxa"/>
          </w:tcPr>
          <w:p w:rsidR="00E112B5" w:rsidRPr="00E14A3C" w:rsidRDefault="008D5636" w:rsidP="008D5636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ส่งเสริมให้บุคลากรเข้ารับการอบรม เพื่อเสริมสร้างความรู้ความสามารถ</w:t>
            </w:r>
          </w:p>
        </w:tc>
      </w:tr>
      <w:tr w:rsidR="00E112B5" w:rsidRPr="00E14A3C">
        <w:tc>
          <w:tcPr>
            <w:tcW w:w="4304" w:type="dxa"/>
          </w:tcPr>
          <w:p w:rsidR="00E112B5" w:rsidRPr="00E14A3C" w:rsidRDefault="00E112B5" w:rsidP="00E11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บุคลากรของหน่วยงานไม่ให้ความสำคัญกับการปฏิบัติงาน เอางานส่วนตัวมาทำที่ทำงาน       ขาดความรับผิดชอบต่อการปฏิบัติงาน</w:t>
            </w:r>
          </w:p>
        </w:tc>
        <w:tc>
          <w:tcPr>
            <w:tcW w:w="1232" w:type="dxa"/>
          </w:tcPr>
          <w:p w:rsidR="00E112B5" w:rsidRPr="00E14A3C" w:rsidRDefault="00706453" w:rsidP="00E226C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ปานกลาง</w:t>
            </w:r>
          </w:p>
        </w:tc>
        <w:tc>
          <w:tcPr>
            <w:tcW w:w="3481" w:type="dxa"/>
          </w:tcPr>
          <w:p w:rsidR="00E112B5" w:rsidRPr="00E14A3C" w:rsidRDefault="009740B0" w:rsidP="00E112B5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จัดทำโครงการเสริมสร้างความรู้ให้บุคลากรด้านการรักษาระเบียบวินัย</w:t>
            </w:r>
          </w:p>
        </w:tc>
      </w:tr>
      <w:tr w:rsidR="00E112B5" w:rsidRPr="00E14A3C">
        <w:tc>
          <w:tcPr>
            <w:tcW w:w="4304" w:type="dxa"/>
          </w:tcPr>
          <w:p w:rsidR="00E112B5" w:rsidRPr="00E14A3C" w:rsidRDefault="00E112B5" w:rsidP="00594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 xml:space="preserve">การอาศัยอำนาจในตำแหน่งหน้าที่ของตนเข้าไปมีอิทธิพลในหน่วยงานของรัฐต่าง ๆ เพื่อให้เจ้าหน้าที่ ในหน่วยงานของรัฐนั้นกระทำการ หรือ ไม่กระทำการอย่างใดอย่างหนึ่ง เพื่อประโยชน์ของตนเอง หรือพวกพ้อง อันเป็นการแทรกแซง การทำงานภายในของหน่วยงานรัฐนั้น </w:t>
            </w:r>
          </w:p>
        </w:tc>
        <w:tc>
          <w:tcPr>
            <w:tcW w:w="1232" w:type="dxa"/>
          </w:tcPr>
          <w:p w:rsidR="00E112B5" w:rsidRPr="00E14A3C" w:rsidRDefault="00706453" w:rsidP="00E226C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ต่ำ</w:t>
            </w:r>
          </w:p>
        </w:tc>
        <w:tc>
          <w:tcPr>
            <w:tcW w:w="3481" w:type="dxa"/>
          </w:tcPr>
          <w:p w:rsidR="00E112B5" w:rsidRPr="00E14A3C" w:rsidRDefault="008B0BD4" w:rsidP="00E112B5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จัดทำโครงการเสริมสร้างความรู้ให้บุคลากรด้านการรักษาระเบียบวินัย</w:t>
            </w:r>
          </w:p>
        </w:tc>
      </w:tr>
    </w:tbl>
    <w:tbl>
      <w:tblPr>
        <w:tblStyle w:val="ab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7"/>
      </w:tblGrid>
      <w:tr w:rsidR="00E112B5" w:rsidRPr="00E14A3C" w:rsidTr="00D04B27">
        <w:tc>
          <w:tcPr>
            <w:tcW w:w="9017" w:type="dxa"/>
            <w:shd w:val="clear" w:color="auto" w:fill="EDEDED"/>
            <w:vAlign w:val="center"/>
          </w:tcPr>
          <w:p w:rsidR="00E112B5" w:rsidRPr="00E14A3C" w:rsidRDefault="00E112B5" w:rsidP="00D04B27">
            <w:pPr>
              <w:rPr>
                <w:rFonts w:ascii="TH SarabunIT๙" w:hAnsi="TH SarabunIT๙" w:cs="TH SarabunIT๙"/>
              </w:rPr>
            </w:pPr>
            <w:r w:rsidRPr="00E14A3C">
              <w:rPr>
                <w:rFonts w:ascii="TH SarabunIT๙" w:hAnsi="TH SarabunIT๙" w:cs="TH SarabunIT๙"/>
                <w:b/>
                <w:bCs/>
                <w:cs/>
              </w:rPr>
              <w:t>ความเสี่ยงการทุจริตด้านการจัดซื้อจัดจ้าง</w:t>
            </w:r>
          </w:p>
        </w:tc>
      </w:tr>
    </w:tbl>
    <w:tbl>
      <w:tblPr>
        <w:tblStyle w:val="ac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04"/>
        <w:gridCol w:w="1232"/>
        <w:gridCol w:w="3481"/>
      </w:tblGrid>
      <w:tr w:rsidR="00EC5997" w:rsidRPr="00E14A3C">
        <w:tc>
          <w:tcPr>
            <w:tcW w:w="4304" w:type="dxa"/>
          </w:tcPr>
          <w:p w:rsidR="00EC5997" w:rsidRPr="00E14A3C" w:rsidRDefault="00EC5997" w:rsidP="00EC5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การบริหารการเงิน งบประมาณ การจัดซื้อจัดจ้าง การจัดหาพัสดุ ไม่เป็นไปตามระเบียบที่เกี่ยวข้อง หรือไม่เป็นไปตามวัตถุประสงค์ หรือใช้เงินไม่เกิดประโยชน์กับราชการ</w:t>
            </w:r>
          </w:p>
        </w:tc>
        <w:tc>
          <w:tcPr>
            <w:tcW w:w="1232" w:type="dxa"/>
          </w:tcPr>
          <w:p w:rsidR="00EC5997" w:rsidRPr="00E14A3C" w:rsidRDefault="00706453" w:rsidP="00E226CA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ต่ำ</w:t>
            </w:r>
          </w:p>
        </w:tc>
        <w:tc>
          <w:tcPr>
            <w:tcW w:w="3481" w:type="dxa"/>
          </w:tcPr>
          <w:p w:rsidR="00EC5997" w:rsidRPr="00E14A3C" w:rsidRDefault="00EC5997" w:rsidP="00EC5997">
            <w:pPr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  <w:cs/>
              </w:rPr>
              <w:t>1.จัดทำคู่มือการให้บริการในแต่ละงาน</w:t>
            </w:r>
          </w:p>
          <w:p w:rsidR="00EC5997" w:rsidRPr="00E14A3C" w:rsidRDefault="00EC5997" w:rsidP="00EC5997">
            <w:pPr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  <w:cs/>
              </w:rPr>
              <w:t>2.สร้างตัวชี้วัดกำหนดขั้นตอนและระยะเวลาการให้บริหารที่ชัดเจน</w:t>
            </w:r>
          </w:p>
        </w:tc>
      </w:tr>
      <w:tr w:rsidR="00EC5997" w:rsidRPr="00E14A3C">
        <w:tc>
          <w:tcPr>
            <w:tcW w:w="4304" w:type="dxa"/>
          </w:tcPr>
          <w:p w:rsidR="00EC5997" w:rsidRPr="00E14A3C" w:rsidRDefault="00EC5997" w:rsidP="00EC5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การเข้าเป็นคู่สัญญาหรือมีส่วนได้ส่วนเสียในสัญญา ที่ทำกับหน่วยงานของรัฐที่เจ้าพนักงานของรัฐผู้นั้นปฏิบัติหน้าที่ อาทิ การเป็นคู่สัญญากับตนเอง การซื้อของจากบริษัทของพรรคพวก เพื่อน ญาติ นอมินี</w:t>
            </w:r>
          </w:p>
        </w:tc>
        <w:tc>
          <w:tcPr>
            <w:tcW w:w="1232" w:type="dxa"/>
          </w:tcPr>
          <w:p w:rsidR="00EC5997" w:rsidRPr="00E14A3C" w:rsidRDefault="00706453" w:rsidP="00E226CA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ต่ำ</w:t>
            </w:r>
          </w:p>
        </w:tc>
        <w:tc>
          <w:tcPr>
            <w:tcW w:w="3481" w:type="dxa"/>
          </w:tcPr>
          <w:p w:rsidR="00EC5997" w:rsidRPr="00E14A3C" w:rsidRDefault="00EC5997" w:rsidP="00EC5997">
            <w:pPr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  <w:cs/>
              </w:rPr>
              <w:t>1.กำหนดมาตรการ การไม่รับของขวัญ(</w:t>
            </w:r>
            <w:r w:rsidRPr="00E14A3C">
              <w:rPr>
                <w:rFonts w:ascii="TH SarabunIT๙" w:hAnsi="TH SarabunIT๙" w:cs="TH SarabunIT๙"/>
                <w:color w:val="000000"/>
              </w:rPr>
              <w:t>N0 Gift Policy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)ให้ครอบคลุมถึงพนักงาน</w:t>
            </w:r>
          </w:p>
        </w:tc>
      </w:tr>
    </w:tbl>
    <w:tbl>
      <w:tblPr>
        <w:tblStyle w:val="ab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7"/>
      </w:tblGrid>
      <w:tr w:rsidR="00EC5997" w:rsidRPr="002333FB" w:rsidTr="00D04B27">
        <w:tc>
          <w:tcPr>
            <w:tcW w:w="9017" w:type="dxa"/>
          </w:tcPr>
          <w:p w:rsidR="00EC5997" w:rsidRPr="002333FB" w:rsidRDefault="00EC5997" w:rsidP="00D04B27">
            <w:pPr>
              <w:rPr>
                <w:rFonts w:ascii="TH SarabunIT๙" w:hAnsi="TH SarabunIT๙" w:cs="TH SarabunIT๙"/>
                <w:b/>
                <w:bCs/>
              </w:rPr>
            </w:pPr>
            <w:r w:rsidRPr="002333FB">
              <w:rPr>
                <w:rFonts w:ascii="TH SarabunIT๙" w:hAnsi="TH SarabunIT๙" w:cs="TH SarabunIT๙"/>
                <w:b/>
                <w:bCs/>
                <w:cs/>
              </w:rPr>
              <w:t>ความเสี่ยงการทุจริตด้านการบริหารงานบุคคล</w:t>
            </w:r>
          </w:p>
        </w:tc>
      </w:tr>
    </w:tbl>
    <w:tbl>
      <w:tblPr>
        <w:tblStyle w:val="ac"/>
        <w:tblW w:w="90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04"/>
        <w:gridCol w:w="1232"/>
        <w:gridCol w:w="3481"/>
      </w:tblGrid>
      <w:tr w:rsidR="00EC5997" w:rsidRPr="00E14A3C">
        <w:tc>
          <w:tcPr>
            <w:tcW w:w="4304" w:type="dxa"/>
          </w:tcPr>
          <w:p w:rsidR="00EC5997" w:rsidRPr="00E14A3C" w:rsidRDefault="00EC5997" w:rsidP="00EC5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hAnsi="TH SarabunIT๙" w:cs="TH SarabunIT๙"/>
                <w:color w:val="000000"/>
              </w:rPr>
            </w:pPr>
            <w:r w:rsidRPr="00E14A3C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การบรรจุแต่งตั้ง โยกย้าย โอน เลื่อนตำแหน่ง</w:t>
            </w:r>
            <w:r w:rsidRPr="00E14A3C">
              <w:rPr>
                <w:rFonts w:ascii="TH SarabunIT๙" w:hAnsi="TH SarabunIT๙" w:cs="TH SarabunIT๙"/>
                <w:color w:val="000000"/>
              </w:rPr>
              <w:t>/</w:t>
            </w:r>
            <w:r w:rsidRPr="00E14A3C">
              <w:rPr>
                <w:rFonts w:ascii="TH SarabunIT๙" w:hAnsi="TH SarabunIT๙" w:cs="TH SarabunIT๙"/>
                <w:color w:val="000000"/>
                <w:cs/>
              </w:rPr>
              <w:t>เงินเดือน และการมอบหมายงานไม่เป็นธรรม เอาแต่พวกพ้อง หรือมีการเรียกรับเงินเพื่อให้ได้รับการแต่งตั้งหรือเลื่อนตำแหน่ง</w:t>
            </w:r>
          </w:p>
        </w:tc>
        <w:tc>
          <w:tcPr>
            <w:tcW w:w="1232" w:type="dxa"/>
          </w:tcPr>
          <w:p w:rsidR="00EC5997" w:rsidRPr="00E14A3C" w:rsidRDefault="00E226CA" w:rsidP="00E226C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ต่ำ</w:t>
            </w:r>
          </w:p>
        </w:tc>
        <w:tc>
          <w:tcPr>
            <w:tcW w:w="3481" w:type="dxa"/>
          </w:tcPr>
          <w:p w:rsidR="00EC5997" w:rsidRPr="00E14A3C" w:rsidRDefault="008B0BD4" w:rsidP="00EC5997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จัดทำโครงการเสริมสร้างความรู้ให้บุคลากรด้านการรักษาระเบียบวินัย</w:t>
            </w:r>
          </w:p>
        </w:tc>
      </w:tr>
    </w:tbl>
    <w:p w:rsidR="006E1BFF" w:rsidRPr="00E14A3C" w:rsidRDefault="00655260" w:rsidP="00655260">
      <w:pPr>
        <w:tabs>
          <w:tab w:val="left" w:pos="5748"/>
        </w:tabs>
        <w:rPr>
          <w:rFonts w:ascii="TH SarabunIT๙" w:hAnsi="TH SarabunIT๙" w:cs="TH SarabunIT๙"/>
        </w:rPr>
      </w:pPr>
      <w:r w:rsidRPr="00E14A3C">
        <w:rPr>
          <w:rFonts w:ascii="TH SarabunIT๙" w:hAnsi="TH SarabunIT๙" w:cs="TH SarabunIT๙"/>
          <w:color w:val="0070C0"/>
          <w:cs/>
        </w:rPr>
        <w:tab/>
      </w:r>
    </w:p>
    <w:p w:rsidR="006E1BFF" w:rsidRPr="00E14A3C" w:rsidRDefault="006E1BFF">
      <w:pPr>
        <w:rPr>
          <w:rFonts w:ascii="TH SarabunIT๙" w:hAnsi="TH SarabunIT๙" w:cs="TH SarabunIT๙"/>
        </w:rPr>
      </w:pPr>
    </w:p>
    <w:p w:rsidR="006E1BFF" w:rsidRPr="00E14A3C" w:rsidRDefault="006E1BFF">
      <w:pPr>
        <w:rPr>
          <w:rFonts w:ascii="TH SarabunIT๙" w:hAnsi="TH SarabunIT๙" w:cs="TH SarabunIT๙"/>
        </w:rPr>
      </w:pPr>
    </w:p>
    <w:p w:rsidR="006E1BFF" w:rsidRPr="00E14A3C" w:rsidRDefault="006E1BFF">
      <w:pPr>
        <w:rPr>
          <w:rFonts w:ascii="TH SarabunIT๙" w:hAnsi="TH SarabunIT๙" w:cs="TH SarabunIT๙"/>
        </w:rPr>
      </w:pPr>
    </w:p>
    <w:sectPr w:rsidR="006E1BFF" w:rsidRPr="00E14A3C" w:rsidSect="00E14A3C">
      <w:headerReference w:type="default" r:id="rId14"/>
      <w:pgSz w:w="11907" w:h="16840"/>
      <w:pgMar w:top="1440" w:right="1440" w:bottom="993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2FB" w:rsidRDefault="00CF42FB" w:rsidP="00143120">
      <w:pPr>
        <w:spacing w:line="240" w:lineRule="auto"/>
      </w:pPr>
      <w:r>
        <w:separator/>
      </w:r>
    </w:p>
  </w:endnote>
  <w:endnote w:type="continuationSeparator" w:id="0">
    <w:p w:rsidR="00CF42FB" w:rsidRDefault="00CF42FB" w:rsidP="00143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rabun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#TS  R 2143 Normal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2FB" w:rsidRDefault="00CF42FB" w:rsidP="00143120">
      <w:pPr>
        <w:spacing w:line="240" w:lineRule="auto"/>
      </w:pPr>
      <w:r>
        <w:separator/>
      </w:r>
    </w:p>
  </w:footnote>
  <w:footnote w:type="continuationSeparator" w:id="0">
    <w:p w:rsidR="00CF42FB" w:rsidRDefault="00CF42FB" w:rsidP="001431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056188"/>
      <w:docPartObj>
        <w:docPartGallery w:val="Page Numbers (Top of Page)"/>
        <w:docPartUnique/>
      </w:docPartObj>
    </w:sdtPr>
    <w:sdtEndPr/>
    <w:sdtContent>
      <w:p w:rsidR="00143120" w:rsidRDefault="0014312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EB0" w:rsidRPr="00672EB0">
          <w:rPr>
            <w:rFonts w:cs="Sarabun"/>
            <w:noProof/>
            <w:szCs w:val="32"/>
            <w:lang w:val="th-TH"/>
          </w:rPr>
          <w:t>1</w:t>
        </w:r>
        <w:r>
          <w:fldChar w:fldCharType="end"/>
        </w:r>
      </w:p>
    </w:sdtContent>
  </w:sdt>
  <w:p w:rsidR="00143120" w:rsidRDefault="0014312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FF"/>
    <w:rsid w:val="00087FCE"/>
    <w:rsid w:val="000D3494"/>
    <w:rsid w:val="000E0F88"/>
    <w:rsid w:val="00100336"/>
    <w:rsid w:val="0014148D"/>
    <w:rsid w:val="00143120"/>
    <w:rsid w:val="001B2692"/>
    <w:rsid w:val="001D6AE9"/>
    <w:rsid w:val="002001FD"/>
    <w:rsid w:val="00217221"/>
    <w:rsid w:val="002333FB"/>
    <w:rsid w:val="002501F4"/>
    <w:rsid w:val="0030690B"/>
    <w:rsid w:val="0031744E"/>
    <w:rsid w:val="003533F7"/>
    <w:rsid w:val="0035609A"/>
    <w:rsid w:val="00357171"/>
    <w:rsid w:val="00365D87"/>
    <w:rsid w:val="003C1DEF"/>
    <w:rsid w:val="003C63EE"/>
    <w:rsid w:val="004A1808"/>
    <w:rsid w:val="004F47F2"/>
    <w:rsid w:val="005476D3"/>
    <w:rsid w:val="0056461D"/>
    <w:rsid w:val="0058141F"/>
    <w:rsid w:val="005944DC"/>
    <w:rsid w:val="005A5A41"/>
    <w:rsid w:val="005F2242"/>
    <w:rsid w:val="00604F0A"/>
    <w:rsid w:val="006537EE"/>
    <w:rsid w:val="00655260"/>
    <w:rsid w:val="006619F4"/>
    <w:rsid w:val="00672EB0"/>
    <w:rsid w:val="006B09C5"/>
    <w:rsid w:val="006C16F5"/>
    <w:rsid w:val="006E1BFF"/>
    <w:rsid w:val="006F361C"/>
    <w:rsid w:val="006F6240"/>
    <w:rsid w:val="00700C04"/>
    <w:rsid w:val="00706453"/>
    <w:rsid w:val="00727877"/>
    <w:rsid w:val="0073098D"/>
    <w:rsid w:val="00731C82"/>
    <w:rsid w:val="007428E3"/>
    <w:rsid w:val="00754650"/>
    <w:rsid w:val="00765959"/>
    <w:rsid w:val="007866C1"/>
    <w:rsid w:val="007C5FF1"/>
    <w:rsid w:val="00811195"/>
    <w:rsid w:val="00817F22"/>
    <w:rsid w:val="008236F8"/>
    <w:rsid w:val="00836D30"/>
    <w:rsid w:val="008412FC"/>
    <w:rsid w:val="00841CEE"/>
    <w:rsid w:val="008552CF"/>
    <w:rsid w:val="0086391A"/>
    <w:rsid w:val="008662FA"/>
    <w:rsid w:val="00890DDB"/>
    <w:rsid w:val="008B0BD4"/>
    <w:rsid w:val="008C3F01"/>
    <w:rsid w:val="008D5636"/>
    <w:rsid w:val="008E1CC0"/>
    <w:rsid w:val="00922969"/>
    <w:rsid w:val="009740B0"/>
    <w:rsid w:val="00996A03"/>
    <w:rsid w:val="009A403B"/>
    <w:rsid w:val="009C2C8D"/>
    <w:rsid w:val="009F46CD"/>
    <w:rsid w:val="00A0691A"/>
    <w:rsid w:val="00A46AAC"/>
    <w:rsid w:val="00AA2C80"/>
    <w:rsid w:val="00AB22F0"/>
    <w:rsid w:val="00B811BA"/>
    <w:rsid w:val="00B84D35"/>
    <w:rsid w:val="00BA61CD"/>
    <w:rsid w:val="00BB0AE8"/>
    <w:rsid w:val="00BD7A79"/>
    <w:rsid w:val="00BE5CFA"/>
    <w:rsid w:val="00BE64A6"/>
    <w:rsid w:val="00C01257"/>
    <w:rsid w:val="00CA005B"/>
    <w:rsid w:val="00CA7625"/>
    <w:rsid w:val="00CE70AF"/>
    <w:rsid w:val="00CF42FB"/>
    <w:rsid w:val="00D22446"/>
    <w:rsid w:val="00D9256F"/>
    <w:rsid w:val="00DD00C5"/>
    <w:rsid w:val="00DE0D5E"/>
    <w:rsid w:val="00E00CC7"/>
    <w:rsid w:val="00E112B5"/>
    <w:rsid w:val="00E14A3C"/>
    <w:rsid w:val="00E15D21"/>
    <w:rsid w:val="00E21A3F"/>
    <w:rsid w:val="00E226CA"/>
    <w:rsid w:val="00EA2CB8"/>
    <w:rsid w:val="00EC5997"/>
    <w:rsid w:val="00EE3E6F"/>
    <w:rsid w:val="00F133D0"/>
    <w:rsid w:val="00F33563"/>
    <w:rsid w:val="00F41EBC"/>
    <w:rsid w:val="00F9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439578-90C6-4562-B90F-EF8CAC83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rabun" w:eastAsia="Sarabun" w:hAnsi="Sarabun" w:cs="Sarabun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0AE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01257"/>
    <w:pPr>
      <w:ind w:left="720"/>
      <w:contextualSpacing/>
    </w:pPr>
    <w:rPr>
      <w:rFonts w:cs="Angsana New"/>
      <w:szCs w:val="40"/>
    </w:rPr>
  </w:style>
  <w:style w:type="paragraph" w:styleId="ae">
    <w:name w:val="header"/>
    <w:basedOn w:val="a"/>
    <w:link w:val="af"/>
    <w:uiPriority w:val="99"/>
    <w:unhideWhenUsed/>
    <w:rsid w:val="00143120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f">
    <w:name w:val="หัวกระดาษ อักขระ"/>
    <w:basedOn w:val="a0"/>
    <w:link w:val="ae"/>
    <w:uiPriority w:val="99"/>
    <w:rsid w:val="00143120"/>
    <w:rPr>
      <w:rFonts w:cs="Angsana New"/>
      <w:szCs w:val="40"/>
    </w:rPr>
  </w:style>
  <w:style w:type="paragraph" w:styleId="af0">
    <w:name w:val="footer"/>
    <w:basedOn w:val="a"/>
    <w:link w:val="af1"/>
    <w:uiPriority w:val="99"/>
    <w:unhideWhenUsed/>
    <w:rsid w:val="00143120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f1">
    <w:name w:val="ท้ายกระดาษ อักขระ"/>
    <w:basedOn w:val="a0"/>
    <w:link w:val="af0"/>
    <w:uiPriority w:val="99"/>
    <w:rsid w:val="00143120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TheEnlightenerNews/photos/repos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mrypJKxmUWzoM8OfSXdAYEGIrw==">CgMxLjAyCGguZ2pkZ3hzMgloLjMwajB6bGwyCWguMWZvYjl0ZTIOaC4zOXJ1NDI4eGJoM3gyCWguM3pueXNoNzIJaC4yZXQ5MnAwMghoLnR5amN3dDIJaC4zZHk2dmttMgloLjF0M2g1c2YyCWguNGQzNG9nODIJaC4yczhleW8xMgloLjE3ZHA4dnUyCWguM3JkY3JqbjIJaC4yNmluMXJnOAByITE4NHk2cHV3elc5YlhWbjdqOUVkbjhJR2VzWUtHWUZnNA==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C031B8-3477-457F-A97D-B09DF0E485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FC9643-0CAB-4D42-A679-6F875F1AAF77}"/>
</file>

<file path=customXml/itemProps4.xml><?xml version="1.0" encoding="utf-8"?>
<ds:datastoreItem xmlns:ds="http://schemas.openxmlformats.org/officeDocument/2006/customXml" ds:itemID="{5C882FE5-8EEC-471E-A694-88FB69B508CA}"/>
</file>

<file path=customXml/itemProps5.xml><?xml version="1.0" encoding="utf-8"?>
<ds:datastoreItem xmlns:ds="http://schemas.openxmlformats.org/officeDocument/2006/customXml" ds:itemID="{8073389C-E0F0-45DB-A76D-F5E0A0DEC9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3147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comit527@gmail.com</cp:lastModifiedBy>
  <cp:revision>2</cp:revision>
  <dcterms:created xsi:type="dcterms:W3CDTF">2024-06-12T07:58:00Z</dcterms:created>
  <dcterms:modified xsi:type="dcterms:W3CDTF">2024-06-12T07:58:00Z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